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28" w:rsidRPr="00B337CB" w:rsidRDefault="007E4728" w:rsidP="007E472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337CB">
        <w:rPr>
          <w:rFonts w:ascii="Arial" w:hAnsi="Arial" w:cs="Arial"/>
          <w:b/>
          <w:color w:val="FF0000"/>
          <w:sz w:val="36"/>
          <w:szCs w:val="36"/>
        </w:rPr>
        <w:t>Буллинг и как его преодолеть: рекомендации психолога преподавателям</w:t>
      </w:r>
    </w:p>
    <w:p w:rsidR="007E4728" w:rsidRPr="007D34AE" w:rsidRDefault="007E4728" w:rsidP="007D34AE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97A0D">
        <w:rPr>
          <w:color w:val="000000"/>
          <w:sz w:val="26"/>
          <w:szCs w:val="26"/>
        </w:rPr>
        <w:t xml:space="preserve">Буллинг – это моральное или физическое насилие. Главные критерии буллинга: стороны имеют четкие роли «агрессоров» и «пострадавших», повторяемость с целью унижения, неравенство сил. Различают </w:t>
      </w:r>
      <w:r w:rsidRPr="007D34AE">
        <w:rPr>
          <w:b/>
          <w:color w:val="000000"/>
          <w:sz w:val="26"/>
          <w:szCs w:val="26"/>
        </w:rPr>
        <w:t xml:space="preserve">физический </w:t>
      </w:r>
      <w:r w:rsidRPr="00B97A0D">
        <w:rPr>
          <w:color w:val="000000"/>
          <w:sz w:val="26"/>
          <w:szCs w:val="26"/>
        </w:rPr>
        <w:t>(толкания, драки, пощечины</w:t>
      </w:r>
      <w:r w:rsidR="007D34AE">
        <w:rPr>
          <w:color w:val="000000"/>
          <w:sz w:val="26"/>
          <w:szCs w:val="26"/>
        </w:rPr>
        <w:t xml:space="preserve">, </w:t>
      </w:r>
      <w:r w:rsidR="007D34AE" w:rsidRPr="007D34AE">
        <w:rPr>
          <w:color w:val="222222"/>
          <w:sz w:val="26"/>
          <w:szCs w:val="26"/>
        </w:rPr>
        <w:t xml:space="preserve"> </w:t>
      </w:r>
      <w:r w:rsidR="007D34AE" w:rsidRPr="00B97A0D">
        <w:rPr>
          <w:color w:val="222222"/>
          <w:sz w:val="26"/>
          <w:szCs w:val="26"/>
        </w:rPr>
        <w:t>побои, прочие насильственные действия, порча имущества жертвы и т. д.; иногда бывает с использованием оружия</w:t>
      </w:r>
      <w:r w:rsidRPr="00B97A0D">
        <w:rPr>
          <w:color w:val="000000"/>
          <w:sz w:val="26"/>
          <w:szCs w:val="26"/>
        </w:rPr>
        <w:t xml:space="preserve">), </w:t>
      </w:r>
      <w:r w:rsidRPr="007D34AE">
        <w:rPr>
          <w:b/>
          <w:color w:val="000000"/>
          <w:sz w:val="26"/>
          <w:szCs w:val="26"/>
        </w:rPr>
        <w:t>психологический</w:t>
      </w:r>
      <w:r w:rsidRPr="00B97A0D">
        <w:rPr>
          <w:color w:val="000000"/>
          <w:sz w:val="26"/>
          <w:szCs w:val="26"/>
        </w:rPr>
        <w:t xml:space="preserve"> (распространение слухов</w:t>
      </w:r>
      <w:r w:rsidR="007D34AE">
        <w:rPr>
          <w:color w:val="000000"/>
          <w:sz w:val="26"/>
          <w:szCs w:val="26"/>
        </w:rPr>
        <w:t xml:space="preserve"> и сплетен</w:t>
      </w:r>
      <w:r w:rsidRPr="00B97A0D">
        <w:rPr>
          <w:color w:val="000000"/>
          <w:sz w:val="26"/>
          <w:szCs w:val="26"/>
        </w:rPr>
        <w:t>, игнорирование, угрозы, оскорбительные шутки</w:t>
      </w:r>
      <w:r w:rsidR="007D34AE" w:rsidRPr="007D34AE">
        <w:rPr>
          <w:color w:val="222222"/>
          <w:sz w:val="26"/>
          <w:szCs w:val="26"/>
        </w:rPr>
        <w:t xml:space="preserve"> </w:t>
      </w:r>
      <w:r w:rsidR="007D34AE" w:rsidRPr="00B97A0D">
        <w:rPr>
          <w:color w:val="222222"/>
          <w:sz w:val="26"/>
          <w:szCs w:val="26"/>
        </w:rPr>
        <w:t xml:space="preserve">насмешки, клевета, изоляция </w:t>
      </w:r>
      <w:r w:rsidR="007D34AE" w:rsidRPr="00B97A0D">
        <w:rPr>
          <w:color w:val="202122"/>
          <w:sz w:val="26"/>
          <w:szCs w:val="26"/>
        </w:rPr>
        <w:t xml:space="preserve">бойкот, манипуляция дружбой, перекладывание вины за общие проступки, уничижительные прозвища </w:t>
      </w:r>
      <w:r w:rsidR="007D34AE" w:rsidRPr="00B97A0D">
        <w:rPr>
          <w:color w:val="222222"/>
          <w:sz w:val="26"/>
          <w:szCs w:val="26"/>
        </w:rPr>
        <w:t>и т. д</w:t>
      </w:r>
      <w:r w:rsidRPr="00B97A0D">
        <w:rPr>
          <w:color w:val="000000"/>
          <w:sz w:val="26"/>
          <w:szCs w:val="26"/>
        </w:rPr>
        <w:t xml:space="preserve">), </w:t>
      </w:r>
      <w:r w:rsidRPr="007D34AE">
        <w:rPr>
          <w:b/>
          <w:color w:val="000000"/>
          <w:sz w:val="26"/>
          <w:szCs w:val="26"/>
        </w:rPr>
        <w:t>экономический</w:t>
      </w:r>
      <w:r w:rsidRPr="00B97A0D">
        <w:rPr>
          <w:color w:val="000000"/>
          <w:sz w:val="26"/>
          <w:szCs w:val="26"/>
        </w:rPr>
        <w:t xml:space="preserve"> (кражи, уничтожения чужих вещей), </w:t>
      </w:r>
      <w:r w:rsidRPr="007D34AE">
        <w:rPr>
          <w:b/>
          <w:color w:val="000000"/>
          <w:sz w:val="26"/>
          <w:szCs w:val="26"/>
        </w:rPr>
        <w:t>сексуальный</w:t>
      </w:r>
      <w:r w:rsidRPr="00B97A0D">
        <w:rPr>
          <w:color w:val="000000"/>
          <w:sz w:val="26"/>
          <w:szCs w:val="26"/>
        </w:rPr>
        <w:t xml:space="preserve"> (прозвища и оскорбления сексуального характера) и </w:t>
      </w:r>
      <w:r w:rsidRPr="007D34AE">
        <w:rPr>
          <w:b/>
          <w:color w:val="000000"/>
          <w:sz w:val="26"/>
          <w:szCs w:val="26"/>
        </w:rPr>
        <w:t xml:space="preserve">кибербуллинг </w:t>
      </w:r>
      <w:r w:rsidRPr="00B97A0D">
        <w:rPr>
          <w:color w:val="000000"/>
          <w:sz w:val="26"/>
          <w:szCs w:val="26"/>
        </w:rPr>
        <w:t>(травля с помощью мобильных устройств и интернета).  </w:t>
      </w:r>
      <w:r w:rsidR="007D34AE" w:rsidRPr="00B97A0D">
        <w:rPr>
          <w:color w:val="222222"/>
          <w:sz w:val="26"/>
          <w:szCs w:val="26"/>
        </w:rPr>
        <w:t>На использование форм травли влияет возраст участников (травля у детей мягче, чем у подростков) и пол (мужчины чаще используют физическую форму, а женщины — психологическую).</w:t>
      </w:r>
    </w:p>
    <w:p w:rsidR="007E4728" w:rsidRPr="00B97A0D" w:rsidRDefault="007E4728" w:rsidP="00684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7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буллингом не считается случайные физические повреждения во время игр и спортивных соревнований, необидные шутки, громкие споры, случайная порча вещей, ухаживания в виде дерганья за косички. Как правило, конфликт в отличие от буллинга носит временный характер. Стороны конфликта имеют равные силы.</w:t>
      </w:r>
    </w:p>
    <w:p w:rsidR="007E4728" w:rsidRPr="00B97A0D" w:rsidRDefault="007E4728" w:rsidP="00684350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97A0D">
        <w:rPr>
          <w:b/>
          <w:bCs/>
          <w:color w:val="222222"/>
          <w:sz w:val="26"/>
          <w:szCs w:val="26"/>
        </w:rPr>
        <w:t>Тра́вля</w:t>
      </w:r>
      <w:r w:rsidRPr="00B97A0D">
        <w:rPr>
          <w:color w:val="222222"/>
          <w:sz w:val="26"/>
          <w:szCs w:val="26"/>
        </w:rPr>
        <w:t> (жарг. </w:t>
      </w:r>
      <w:r w:rsidRPr="00B97A0D">
        <w:rPr>
          <w:b/>
          <w:bCs/>
          <w:color w:val="222222"/>
          <w:sz w:val="26"/>
          <w:szCs w:val="26"/>
        </w:rPr>
        <w:t>бу́ллинг</w:t>
      </w:r>
      <w:r w:rsidRPr="00B97A0D">
        <w:rPr>
          <w:color w:val="222222"/>
          <w:sz w:val="26"/>
          <w:szCs w:val="26"/>
        </w:rPr>
        <w:t> — </w:t>
      </w:r>
      <w:hyperlink r:id="rId6" w:tooltip="Английский язык" w:history="1">
        <w:r w:rsidRPr="00B97A0D">
          <w:rPr>
            <w:rStyle w:val="a6"/>
            <w:color w:val="0B0080"/>
            <w:sz w:val="26"/>
            <w:szCs w:val="26"/>
          </w:rPr>
          <w:t>англ.</w:t>
        </w:r>
      </w:hyperlink>
      <w:r w:rsidRPr="00B97A0D">
        <w:rPr>
          <w:color w:val="222222"/>
          <w:sz w:val="26"/>
          <w:szCs w:val="26"/>
        </w:rPr>
        <w:t> </w:t>
      </w:r>
      <w:r w:rsidRPr="00B97A0D">
        <w:rPr>
          <w:i/>
          <w:iCs/>
          <w:color w:val="222222"/>
          <w:sz w:val="26"/>
          <w:szCs w:val="26"/>
          <w:lang w:val="en"/>
        </w:rPr>
        <w:t>bullying</w:t>
      </w:r>
      <w:r w:rsidRPr="00B97A0D">
        <w:rPr>
          <w:color w:val="222222"/>
          <w:sz w:val="26"/>
          <w:szCs w:val="26"/>
        </w:rPr>
        <w:t>) — агрессивное преследование одного из членов коллектива (особенно коллектива школьников и студентов, но также и коллег) со стороны другого члена коллектива. Травлю организует один (лидер), иногда с сообщниками, а большинство остаются свидетелями. При травле жертва оказывается не в состоянии защитить себя от нападок. Травля может быть и в физической, и в психологической форме. Проявляется во всех возрастных и социальных группах. В качестве особой формы травли выделяют групповую травлю («травля толпы»).</w:t>
      </w:r>
    </w:p>
    <w:p w:rsidR="007E4728" w:rsidRPr="007D34AE" w:rsidRDefault="007E4728" w:rsidP="0068435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B97A0D">
        <w:rPr>
          <w:color w:val="222222"/>
          <w:sz w:val="26"/>
          <w:szCs w:val="26"/>
        </w:rPr>
        <w:t>Как проявления травли специалисты расценивают оскорбления, угрозы, физическую агрессию, постоянную негативную оценку жертвы и её деятельности, отказ в доверии и </w:t>
      </w:r>
      <w:hyperlink r:id="rId7" w:tooltip="Делегирование полномочий" w:history="1">
        <w:r w:rsidRPr="00B97A0D">
          <w:rPr>
            <w:rStyle w:val="a6"/>
            <w:color w:val="auto"/>
            <w:sz w:val="26"/>
            <w:szCs w:val="26"/>
            <w:u w:val="none"/>
          </w:rPr>
          <w:t>делегировании полномочий</w:t>
        </w:r>
      </w:hyperlink>
      <w:r w:rsidRPr="00B97A0D">
        <w:rPr>
          <w:sz w:val="26"/>
          <w:szCs w:val="26"/>
        </w:rPr>
        <w:t> </w:t>
      </w:r>
      <w:r w:rsidRPr="00B97A0D">
        <w:rPr>
          <w:color w:val="222222"/>
          <w:sz w:val="26"/>
          <w:szCs w:val="26"/>
        </w:rPr>
        <w:t>и так далее.</w:t>
      </w:r>
      <w:r w:rsidRPr="00B97A0D">
        <w:rPr>
          <w:b/>
          <w:bCs/>
          <w:color w:val="000000"/>
          <w:sz w:val="26"/>
          <w:szCs w:val="26"/>
        </w:rPr>
        <w:t xml:space="preserve"> </w:t>
      </w:r>
    </w:p>
    <w:p w:rsidR="00BF6B94" w:rsidRPr="00B97A0D" w:rsidRDefault="007E4728" w:rsidP="007E47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7A0D">
        <w:rPr>
          <w:rFonts w:ascii="Times New Roman" w:hAnsi="Times New Roman" w:cs="Times New Roman"/>
          <w:b/>
          <w:sz w:val="26"/>
          <w:szCs w:val="26"/>
        </w:rPr>
        <w:t>Жертвами травли чаще всего становятся:</w:t>
      </w:r>
    </w:p>
    <w:p w:rsidR="007E4728" w:rsidRPr="00B97A0D" w:rsidRDefault="007E4728" w:rsidP="0060341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tooltip="Двоечник (страница отсутствует)" w:history="1">
        <w:r w:rsidRPr="00B97A0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двоечники</w:t>
        </w:r>
      </w:hyperlink>
      <w:r w:rsidR="00603417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с низким интелл</w:t>
      </w:r>
      <w:r w:rsidR="00603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ектом и трудностями в обучении; 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неуспеваемостью, затруднениями в освоении даже несложного материала</w:t>
      </w:r>
      <w:r w:rsidR="00603417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603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>круглые </w:t>
      </w:r>
      <w:hyperlink r:id="rId9" w:tooltip="Отличник (страница отсутствует)" w:history="1">
        <w:r w:rsidRPr="00B97A0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отличники</w:t>
        </w:r>
      </w:hyperlink>
      <w:r w:rsidRPr="00B97A0D">
        <w:rPr>
          <w:rFonts w:ascii="Times New Roman" w:hAnsi="Times New Roman" w:cs="Times New Roman"/>
          <w:sz w:val="26"/>
          <w:szCs w:val="26"/>
        </w:rPr>
        <w:t>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 xml:space="preserve">любимчики </w:t>
      </w:r>
      <w:r w:rsidRPr="00B97A0D">
        <w:rPr>
          <w:rFonts w:ascii="Times New Roman" w:hAnsi="Times New Roman" w:cs="Times New Roman"/>
          <w:sz w:val="26"/>
          <w:szCs w:val="26"/>
        </w:rPr>
        <w:t>преподавателей</w:t>
      </w:r>
      <w:r w:rsidRPr="00B97A0D">
        <w:rPr>
          <w:rFonts w:ascii="Times New Roman" w:hAnsi="Times New Roman" w:cs="Times New Roman"/>
          <w:sz w:val="26"/>
          <w:szCs w:val="26"/>
        </w:rPr>
        <w:t>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 xml:space="preserve">физически слабые </w:t>
      </w:r>
      <w:r w:rsidRPr="00B97A0D">
        <w:rPr>
          <w:rFonts w:ascii="Times New Roman" w:hAnsi="Times New Roman" w:cs="Times New Roman"/>
          <w:sz w:val="26"/>
          <w:szCs w:val="26"/>
        </w:rPr>
        <w:t>учащиеся</w:t>
      </w:r>
      <w:r w:rsidRPr="00B97A0D">
        <w:rPr>
          <w:rFonts w:ascii="Times New Roman" w:hAnsi="Times New Roman" w:cs="Times New Roman"/>
          <w:sz w:val="26"/>
          <w:szCs w:val="26"/>
        </w:rPr>
        <w:t>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>учащиеся</w:t>
      </w:r>
      <w:r w:rsidRPr="00B97A0D">
        <w:rPr>
          <w:rFonts w:ascii="Times New Roman" w:hAnsi="Times New Roman" w:cs="Times New Roman"/>
          <w:sz w:val="26"/>
          <w:szCs w:val="26"/>
        </w:rPr>
        <w:t>, гиперопекаемые родителями;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0" w:tooltip="Ябеда" w:history="1">
        <w:r w:rsidRPr="00B97A0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ябеды</w:t>
        </w:r>
      </w:hyperlink>
      <w:r w:rsidRPr="00B97A0D">
        <w:rPr>
          <w:rFonts w:ascii="Times New Roman" w:hAnsi="Times New Roman" w:cs="Times New Roman"/>
          <w:sz w:val="26"/>
          <w:szCs w:val="26"/>
        </w:rPr>
        <w:t>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>страдающие заболеваниями, выделяющими их из коллектива</w:t>
      </w:r>
      <w:r w:rsidR="00684350" w:rsidRPr="00B97A0D">
        <w:rPr>
          <w:rFonts w:ascii="Times New Roman" w:hAnsi="Times New Roman" w:cs="Times New Roman"/>
          <w:sz w:val="26"/>
          <w:szCs w:val="26"/>
        </w:rPr>
        <w:t>,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энурез, нервный тик, эпилепсия, заикание и другие физические и психические нарушения</w:t>
      </w:r>
      <w:r w:rsidRPr="00B97A0D">
        <w:rPr>
          <w:rFonts w:ascii="Times New Roman" w:hAnsi="Times New Roman" w:cs="Times New Roman"/>
          <w:sz w:val="26"/>
          <w:szCs w:val="26"/>
        </w:rPr>
        <w:t>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>не имеющие современных электронных новинок или же имеющие самые дорогие из них, недоступные другим детям;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1" w:tooltip="Вундеркинд" w:history="1">
        <w:r w:rsidRPr="00B97A0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вундеркинды</w:t>
        </w:r>
      </w:hyperlink>
      <w:r w:rsidRPr="00B97A0D">
        <w:rPr>
          <w:rFonts w:ascii="Times New Roman" w:hAnsi="Times New Roman" w:cs="Times New Roman"/>
          <w:sz w:val="26"/>
          <w:szCs w:val="26"/>
        </w:rPr>
        <w:t>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>учащиеся</w:t>
      </w:r>
      <w:r w:rsidRPr="00B97A0D">
        <w:rPr>
          <w:rFonts w:ascii="Times New Roman" w:hAnsi="Times New Roman" w:cs="Times New Roman"/>
          <w:sz w:val="26"/>
          <w:szCs w:val="26"/>
        </w:rPr>
        <w:t xml:space="preserve"> с нетривиальным, отлича</w:t>
      </w:r>
      <w:r w:rsidR="00603417">
        <w:rPr>
          <w:rFonts w:ascii="Times New Roman" w:hAnsi="Times New Roman" w:cs="Times New Roman"/>
          <w:sz w:val="26"/>
          <w:szCs w:val="26"/>
        </w:rPr>
        <w:t>ющимся от стандартного,</w:t>
      </w:r>
      <w:r w:rsidRPr="00B97A0D">
        <w:rPr>
          <w:rFonts w:ascii="Times New Roman" w:hAnsi="Times New Roman" w:cs="Times New Roman"/>
          <w:sz w:val="26"/>
          <w:szCs w:val="26"/>
        </w:rPr>
        <w:t xml:space="preserve"> мировоззрением («белые вороны»);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B97A0D">
        <w:rPr>
          <w:rFonts w:ascii="Times New Roman" w:hAnsi="Times New Roman" w:cs="Times New Roman"/>
          <w:sz w:val="26"/>
          <w:szCs w:val="26"/>
        </w:rPr>
        <w:t xml:space="preserve"> плохо обеспеченных (бедных) родителей;</w:t>
      </w:r>
    </w:p>
    <w:p w:rsidR="007E4728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>представители национальных меньшинств;</w:t>
      </w:r>
    </w:p>
    <w:p w:rsidR="00684350" w:rsidRPr="00B97A0D" w:rsidRDefault="007E4728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>учащиеся, неуверенные в себе</w:t>
      </w:r>
      <w:r w:rsidR="00684350" w:rsidRPr="00B97A0D">
        <w:rPr>
          <w:rFonts w:ascii="Times New Roman" w:hAnsi="Times New Roman" w:cs="Times New Roman"/>
          <w:sz w:val="26"/>
          <w:szCs w:val="26"/>
        </w:rPr>
        <w:t>;</w:t>
      </w:r>
    </w:p>
    <w:p w:rsidR="007E4728" w:rsidRPr="00B97A0D" w:rsidRDefault="00684350" w:rsidP="007E472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</w:t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дети с отклонениями в поведении – например, импульсивные или, наоборот, чрезмерно замкнутые и заторможенные; </w:t>
      </w:r>
    </w:p>
    <w:p w:rsidR="007E4728" w:rsidRPr="00B97A0D" w:rsidRDefault="007E4728" w:rsidP="007E47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7A0D">
        <w:rPr>
          <w:rFonts w:ascii="Times New Roman" w:hAnsi="Times New Roman" w:cs="Times New Roman"/>
          <w:b/>
          <w:sz w:val="26"/>
          <w:szCs w:val="26"/>
        </w:rPr>
        <w:t>Причинами травли   могут стать и</w:t>
      </w:r>
    </w:p>
    <w:p w:rsidR="00684350" w:rsidRPr="00B97A0D" w:rsidRDefault="007E4728" w:rsidP="007E472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>внешние отличия -</w:t>
      </w:r>
      <w:r w:rsidR="00684350" w:rsidRPr="00B97A0D">
        <w:rPr>
          <w:rFonts w:ascii="Times New Roman" w:hAnsi="Times New Roman" w:cs="Times New Roman"/>
          <w:sz w:val="26"/>
          <w:szCs w:val="26"/>
        </w:rPr>
        <w:t xml:space="preserve"> </w:t>
      </w:r>
      <w:r w:rsidRPr="00B97A0D">
        <w:rPr>
          <w:rFonts w:ascii="Times New Roman" w:hAnsi="Times New Roman" w:cs="Times New Roman"/>
          <w:sz w:val="26"/>
          <w:szCs w:val="26"/>
        </w:rPr>
        <w:t>торчащие уши</w:t>
      </w:r>
      <w:r w:rsidR="00684350" w:rsidRPr="00B97A0D">
        <w:rPr>
          <w:rFonts w:ascii="Times New Roman" w:hAnsi="Times New Roman" w:cs="Times New Roman"/>
          <w:sz w:val="26"/>
          <w:szCs w:val="26"/>
        </w:rPr>
        <w:t xml:space="preserve">, 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рыжие волосы или веснушки, кривые ноги, чрезмерная полнота или худоба, особая форма 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головы, слишком большой или маленький рост</w:t>
      </w:r>
      <w:r w:rsidRPr="00B97A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4728" w:rsidRPr="00B97A0D" w:rsidRDefault="007E4728" w:rsidP="00684350">
      <w:pPr>
        <w:pStyle w:val="a3"/>
        <w:spacing w:after="0" w:line="240" w:lineRule="auto"/>
        <w:ind w:left="785"/>
        <w:rPr>
          <w:rFonts w:ascii="Times New Roman" w:hAnsi="Times New Roman" w:cs="Times New Roman"/>
          <w:b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>Или</w:t>
      </w:r>
    </w:p>
    <w:p w:rsidR="007E4728" w:rsidRPr="00B97A0D" w:rsidRDefault="007E4728" w:rsidP="007E472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</w:rPr>
        <w:t xml:space="preserve"> физические дефекты - косоглазие, заикание</w:t>
      </w:r>
      <w:r w:rsidR="00684350" w:rsidRPr="00B97A0D">
        <w:rPr>
          <w:rFonts w:ascii="Times New Roman" w:hAnsi="Times New Roman" w:cs="Times New Roman"/>
          <w:sz w:val="26"/>
          <w:szCs w:val="26"/>
        </w:rPr>
        <w:t>,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84350"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носящие очки, имеющие слабый слух, двигательные нарушения</w:t>
      </w:r>
      <w:r w:rsidRPr="00B97A0D">
        <w:rPr>
          <w:rFonts w:ascii="Times New Roman" w:hAnsi="Times New Roman" w:cs="Times New Roman"/>
          <w:sz w:val="26"/>
          <w:szCs w:val="26"/>
        </w:rPr>
        <w:t>.</w:t>
      </w:r>
    </w:p>
    <w:p w:rsidR="00684350" w:rsidRPr="00B97A0D" w:rsidRDefault="00684350" w:rsidP="007E472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дети с неразвитыми социальными навыками, которые не умеют общаться, они стеснительны или, наоборот, агрессивны, а в худшем случае могут даже воровать вещи у товарищей и совершать другие антисоциальные поступки, травля усугубляет </w:t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их и без того трудную ситуацию;</w:t>
      </w:r>
    </w:p>
    <w:p w:rsidR="00684350" w:rsidRPr="00B97A0D" w:rsidRDefault="00684350" w:rsidP="007E472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дети с отсутствием опыта жизни в коллективе – этим отличаются так называемые «домашние дети», у них слабо развиты навыки взаимодействия в коллективе, кроме того, они бывают очень эгоистичны, поэтому нередко становятся объектом нападок со стороны остальных; </w:t>
      </w:r>
    </w:p>
    <w:p w:rsidR="007E4728" w:rsidRPr="00B97A0D" w:rsidRDefault="007E4728" w:rsidP="007E472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7A0D">
        <w:rPr>
          <w:rFonts w:ascii="Times New Roman" w:hAnsi="Times New Roman" w:cs="Times New Roman"/>
          <w:color w:val="000000"/>
          <w:sz w:val="26"/>
          <w:szCs w:val="26"/>
        </w:rPr>
        <w:t xml:space="preserve"> А еще подвергаются буллингу ребята, которые не следят за личной гигиеной: если у них одежда не очень чистая, запах неприятный...</w:t>
      </w:r>
    </w:p>
    <w:p w:rsidR="007E4728" w:rsidRPr="00B97A0D" w:rsidRDefault="007E4728" w:rsidP="007E472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97A0D">
        <w:rPr>
          <w:color w:val="222222"/>
          <w:sz w:val="26"/>
          <w:szCs w:val="26"/>
        </w:rPr>
        <w:t>Объединяет всех жертв одна черта: чаще всего объектами издевательств становятся подростки, обладающие повышенной чувствительностью, показывающие свою «слабость» (страх, обиду или злость). Их реакция соответствует ожиданиям агрессоров, рождая искомое ощущение превосходства.</w:t>
      </w:r>
    </w:p>
    <w:p w:rsidR="007E4728" w:rsidRPr="00B97A0D" w:rsidRDefault="007E4728" w:rsidP="007E472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97A0D">
        <w:rPr>
          <w:color w:val="222222"/>
          <w:sz w:val="26"/>
          <w:szCs w:val="26"/>
        </w:rPr>
        <w:t xml:space="preserve">Мальчики чаще являются жертвами и инициаторами травли. Методы травли отличаются в зависимости от пола жертвы: </w:t>
      </w:r>
      <w:r w:rsidRPr="00B97A0D">
        <w:rPr>
          <w:color w:val="222222"/>
          <w:sz w:val="26"/>
          <w:szCs w:val="26"/>
        </w:rPr>
        <w:t>ребят</w:t>
      </w:r>
      <w:r w:rsidRPr="00B97A0D">
        <w:rPr>
          <w:color w:val="222222"/>
          <w:sz w:val="26"/>
          <w:szCs w:val="26"/>
        </w:rPr>
        <w:t xml:space="preserve"> чаще бьют, а про девочек, как правило, распускают порочащие слухи.</w:t>
      </w:r>
    </w:p>
    <w:p w:rsidR="007E4728" w:rsidRPr="00B97A0D" w:rsidRDefault="007E4728" w:rsidP="007E472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97A0D">
        <w:rPr>
          <w:color w:val="222222"/>
          <w:sz w:val="26"/>
          <w:szCs w:val="26"/>
        </w:rPr>
        <w:t>В общем и целом причина травли — не в особенностях жертвы, а в особенностях </w:t>
      </w:r>
      <w:r w:rsidRPr="00B97A0D">
        <w:rPr>
          <w:i/>
          <w:iCs/>
          <w:color w:val="222222"/>
          <w:sz w:val="26"/>
          <w:szCs w:val="26"/>
        </w:rPr>
        <w:t>группы</w:t>
      </w:r>
      <w:r w:rsidRPr="00B97A0D">
        <w:rPr>
          <w:color w:val="222222"/>
          <w:sz w:val="26"/>
          <w:szCs w:val="26"/>
        </w:rPr>
        <w:t xml:space="preserve">. Один и тот же </w:t>
      </w:r>
      <w:r w:rsidRPr="00B97A0D">
        <w:rPr>
          <w:color w:val="222222"/>
          <w:sz w:val="26"/>
          <w:szCs w:val="26"/>
        </w:rPr>
        <w:t>учащийся</w:t>
      </w:r>
      <w:r w:rsidRPr="00B97A0D">
        <w:rPr>
          <w:color w:val="222222"/>
          <w:sz w:val="26"/>
          <w:szCs w:val="26"/>
        </w:rPr>
        <w:t xml:space="preserve"> может быть изгоем в одной группе и своим в другой. </w:t>
      </w:r>
    </w:p>
    <w:p w:rsidR="007E4728" w:rsidRPr="00B97A0D" w:rsidRDefault="00C236FF" w:rsidP="00B97A0D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7A0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Жертвы буллинга проявляют следующие (в том числе патологические) особенности поведения: </w:t>
      </w:r>
      <w:r w:rsidRPr="00B97A0D">
        <w:rPr>
          <w:rFonts w:ascii="Times New Roman" w:hAnsi="Times New Roman" w:cs="Times New Roman"/>
          <w:sz w:val="26"/>
          <w:szCs w:val="26"/>
        </w:rPr>
        <w:br/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•    притворяются больными, чтобы избежать похода в </w:t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учреждение образования</w:t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; </w:t>
      </w:r>
      <w:r w:rsidRPr="00B97A0D">
        <w:rPr>
          <w:rFonts w:ascii="Times New Roman" w:hAnsi="Times New Roman" w:cs="Times New Roman"/>
          <w:sz w:val="26"/>
          <w:szCs w:val="26"/>
        </w:rPr>
        <w:br/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•    боятся идти одни и возвращаться из учреждения образования</w:t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, просят проводить их на уроки, опаздывают; </w:t>
      </w:r>
      <w:r w:rsidRPr="00B97A0D">
        <w:rPr>
          <w:rFonts w:ascii="Times New Roman" w:hAnsi="Times New Roman" w:cs="Times New Roman"/>
          <w:sz w:val="26"/>
          <w:szCs w:val="26"/>
        </w:rPr>
        <w:br/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•    становятся эмоционально неустойчивыми, изменяется их привычное поведение и вне </w:t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учреждения образования</w:t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; </w:t>
      </w:r>
      <w:r w:rsidRPr="00B97A0D">
        <w:rPr>
          <w:rFonts w:ascii="Times New Roman" w:hAnsi="Times New Roman" w:cs="Times New Roman"/>
          <w:sz w:val="26"/>
          <w:szCs w:val="26"/>
        </w:rPr>
        <w:br/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•    снижается успеваемость, теряется интерес к любимым занятиям; </w:t>
      </w:r>
      <w:r w:rsidRPr="00B97A0D">
        <w:rPr>
          <w:rFonts w:ascii="Times New Roman" w:hAnsi="Times New Roman" w:cs="Times New Roman"/>
          <w:sz w:val="26"/>
          <w:szCs w:val="26"/>
        </w:rPr>
        <w:br/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•    проявляют большую тревогу, порой страхи настолько сильны, что может нарушаться сон, аппетит, появляться заикание, нервные тики; </w:t>
      </w:r>
      <w:r w:rsidRPr="00B97A0D">
        <w:rPr>
          <w:rFonts w:ascii="Times New Roman" w:hAnsi="Times New Roman" w:cs="Times New Roman"/>
          <w:sz w:val="26"/>
          <w:szCs w:val="26"/>
        </w:rPr>
        <w:br/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•    для них характерны молчаливость, замкнутость, нежелание идти на разговор; </w:t>
      </w:r>
      <w:r w:rsidRPr="00B97A0D">
        <w:rPr>
          <w:rFonts w:ascii="Times New Roman" w:hAnsi="Times New Roman" w:cs="Times New Roman"/>
          <w:sz w:val="26"/>
          <w:szCs w:val="26"/>
        </w:rPr>
        <w:br/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•    если ребенок подвергся физическому насилию, то можно обнаружить рваную верхнюю одежду или поврежденные вещи; постоянные ссадины, синяки и другие травмы; </w:t>
      </w:r>
      <w:r w:rsidRPr="00B97A0D">
        <w:rPr>
          <w:rFonts w:ascii="Times New Roman" w:hAnsi="Times New Roman" w:cs="Times New Roman"/>
          <w:sz w:val="26"/>
          <w:szCs w:val="26"/>
        </w:rPr>
        <w:br/>
      </w:r>
      <w:r w:rsidRPr="00B97A0D">
        <w:rPr>
          <w:rFonts w:ascii="Times New Roman" w:hAnsi="Times New Roman" w:cs="Times New Roman"/>
          <w:sz w:val="26"/>
          <w:szCs w:val="26"/>
          <w:shd w:val="clear" w:color="auto" w:fill="FFFFFF"/>
        </w:rPr>
        <w:t>•    как проявление крайней степени кризисного состояния: появляются суицидальные мысли.</w:t>
      </w:r>
    </w:p>
    <w:p w:rsidR="007E4728" w:rsidRPr="00B97A0D" w:rsidRDefault="007E4728" w:rsidP="006103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B97A0D">
        <w:rPr>
          <w:rFonts w:ascii="Times New Roman" w:hAnsi="Times New Roman" w:cs="Times New Roman"/>
          <w:b/>
          <w:bCs/>
          <w:color w:val="262626"/>
          <w:sz w:val="26"/>
          <w:szCs w:val="26"/>
        </w:rPr>
        <w:t>А кто становится буллером?</w:t>
      </w:r>
    </w:p>
    <w:p w:rsidR="007E4728" w:rsidRPr="00B97A0D" w:rsidRDefault="007E4728" w:rsidP="006103F3">
      <w:pPr>
        <w:pStyle w:val="a4"/>
        <w:spacing w:before="0" w:beforeAutospacing="0" w:after="0" w:afterAutospacing="0"/>
        <w:jc w:val="both"/>
        <w:textAlignment w:val="baseline"/>
        <w:rPr>
          <w:color w:val="262626"/>
          <w:sz w:val="26"/>
          <w:szCs w:val="26"/>
        </w:rPr>
      </w:pPr>
      <w:r w:rsidRPr="00B97A0D">
        <w:rPr>
          <w:color w:val="262626"/>
          <w:sz w:val="26"/>
          <w:szCs w:val="26"/>
        </w:rPr>
        <w:t xml:space="preserve">Эти дети растут без запретов, не знают, что такое авторитет родителей. И в то же время им очень не хватает внимания и уважения взрослых. Тоска по этим чувствам </w:t>
      </w:r>
      <w:r w:rsidRPr="00B97A0D">
        <w:rPr>
          <w:color w:val="262626"/>
          <w:sz w:val="26"/>
          <w:szCs w:val="26"/>
        </w:rPr>
        <w:lastRenderedPageBreak/>
        <w:t>вызывает у них сильную агрессию, которая какое-то время подавляется: ребенок не может выплеснуть ее на родителей, он ищет себе подходящую мишень.</w:t>
      </w:r>
    </w:p>
    <w:p w:rsidR="007E4728" w:rsidRPr="00B97A0D" w:rsidRDefault="007E4728" w:rsidP="006103F3">
      <w:pPr>
        <w:pStyle w:val="a4"/>
        <w:spacing w:before="0" w:beforeAutospacing="0" w:after="0" w:afterAutospacing="0"/>
        <w:jc w:val="both"/>
        <w:textAlignment w:val="baseline"/>
        <w:rPr>
          <w:color w:val="262626"/>
          <w:sz w:val="26"/>
          <w:szCs w:val="26"/>
        </w:rPr>
      </w:pPr>
      <w:r w:rsidRPr="00B97A0D">
        <w:rPr>
          <w:color w:val="262626"/>
          <w:sz w:val="26"/>
          <w:szCs w:val="26"/>
        </w:rPr>
        <w:t>Примерно 50% буллеров сами жертвы — в своей семье или в другом коллективе.</w:t>
      </w:r>
    </w:p>
    <w:p w:rsidR="00C236FF" w:rsidRPr="00B97A0D" w:rsidRDefault="00C236FF" w:rsidP="00B97A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97A0D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Обидчиками, как правило, становятся: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  <w:t>•    дети, стремящиеся к лидерству, которые не могут самоутвердиться в учебном заведении социально приемлемыми способами: за счет учебы, общественной деятельности, спорта, но претендуют н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 высокий статус в коллективе; 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  <w:t xml:space="preserve">•    подростки из авторитарных семей, где распространено насилие, притом не только физическое, но чаще психологическое и эмоциональное, а </w:t>
      </w:r>
      <w:r w:rsidR="00603417"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также,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 чьих семьях процветают идеи 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шовинизма, расизма и снобизма; 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  <w:t>•    дети с генетической предрасположенностью к повышенной агрессивности. </w:t>
      </w:r>
      <w:r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br/>
      </w:r>
      <w:r w:rsidRPr="00B97A0D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Обидчикам характерны следующие особенности поведения: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  <w:t>•    имеют потребность господств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овать и подчинять себе других; 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  <w:t xml:space="preserve">•    импульсивны и легко 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приходят в ярость; 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  <w:t>•    часто ведут себя вызывающе и агрес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сивно по отношению к взрослым; 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  <w:t>•    не испытыва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ют сочувствия к своим жертвам; 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  <w:t>•    если это мальчики, они обычно физически сильнее других мальчиков; девочки, как правило, объявляют своим жертвам настоящую психологическую войну.</w:t>
      </w:r>
    </w:p>
    <w:p w:rsidR="00607378" w:rsidRPr="00B97A0D" w:rsidRDefault="006103F3" w:rsidP="00B97A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A0D">
        <w:rPr>
          <w:rFonts w:ascii="Times New Roman" w:hAnsi="Times New Roman" w:cs="Times New Roman"/>
          <w:b/>
          <w:sz w:val="26"/>
          <w:szCs w:val="26"/>
        </w:rPr>
        <w:t>Последствия травли</w:t>
      </w:r>
    </w:p>
    <w:p w:rsidR="006103F3" w:rsidRPr="00B97A0D" w:rsidRDefault="006103F3" w:rsidP="00B97A0D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97A0D">
        <w:rPr>
          <w:color w:val="222222"/>
          <w:sz w:val="26"/>
          <w:szCs w:val="26"/>
        </w:rPr>
        <w:t>В травле есть три роли: жертва, агрессор и свидетель. Негативные последствия травли, как отмечают психологи, возникают у всех трёх групп участников травли.</w:t>
      </w:r>
    </w:p>
    <w:p w:rsidR="006103F3" w:rsidRPr="00B97A0D" w:rsidRDefault="006103F3" w:rsidP="00B97A0D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97A0D">
        <w:rPr>
          <w:color w:val="222222"/>
          <w:sz w:val="26"/>
          <w:szCs w:val="26"/>
        </w:rPr>
        <w:t>Самые тяжёлые последствия травли проявляются у жертвы. Чаще всего травля приводит к тому, что жертва теряет </w:t>
      </w:r>
      <w:hyperlink r:id="rId12" w:tooltip="Уверенность в себе" w:history="1">
        <w:r w:rsidRPr="00B97A0D">
          <w:rPr>
            <w:rStyle w:val="a6"/>
            <w:rFonts w:eastAsiaTheme="majorEastAsia"/>
            <w:color w:val="auto"/>
            <w:sz w:val="26"/>
            <w:szCs w:val="26"/>
            <w:u w:val="none"/>
          </w:rPr>
          <w:t>уверенность в себе</w:t>
        </w:r>
      </w:hyperlink>
      <w:r w:rsidRPr="00B97A0D">
        <w:rPr>
          <w:color w:val="222222"/>
          <w:sz w:val="26"/>
          <w:szCs w:val="26"/>
        </w:rPr>
        <w:t>. Также это явление может приводить к разной тяжести психическим отклонениям, а также </w:t>
      </w:r>
      <w:hyperlink r:id="rId13" w:tooltip="Психосоматические заболевания" w:history="1">
        <w:r w:rsidRPr="00B97A0D">
          <w:rPr>
            <w:rStyle w:val="a6"/>
            <w:rFonts w:eastAsiaTheme="majorEastAsia"/>
            <w:color w:val="auto"/>
            <w:sz w:val="26"/>
            <w:szCs w:val="26"/>
            <w:u w:val="none"/>
          </w:rPr>
          <w:t>психосоматическим заболеваниям</w:t>
        </w:r>
      </w:hyperlink>
      <w:r w:rsidRPr="00B97A0D">
        <w:rPr>
          <w:sz w:val="26"/>
          <w:szCs w:val="26"/>
        </w:rPr>
        <w:t>,</w:t>
      </w:r>
      <w:r w:rsidRPr="00B97A0D">
        <w:rPr>
          <w:color w:val="222222"/>
          <w:sz w:val="26"/>
          <w:szCs w:val="26"/>
        </w:rPr>
        <w:t xml:space="preserve"> и может выступить причиной </w:t>
      </w:r>
      <w:hyperlink r:id="rId14" w:tooltip="Самоубийство" w:history="1">
        <w:r w:rsidRPr="00B97A0D">
          <w:rPr>
            <w:rStyle w:val="a6"/>
            <w:rFonts w:eastAsiaTheme="majorEastAsia"/>
            <w:color w:val="auto"/>
            <w:sz w:val="26"/>
            <w:szCs w:val="26"/>
            <w:u w:val="none"/>
          </w:rPr>
          <w:t>самоубийства</w:t>
        </w:r>
      </w:hyperlink>
      <w:r w:rsidRPr="00B97A0D">
        <w:rPr>
          <w:sz w:val="26"/>
          <w:szCs w:val="26"/>
        </w:rPr>
        <w:t>.</w:t>
      </w:r>
      <w:r w:rsidRPr="00B97A0D">
        <w:rPr>
          <w:color w:val="222222"/>
          <w:sz w:val="26"/>
          <w:szCs w:val="26"/>
        </w:rPr>
        <w:t xml:space="preserve"> </w:t>
      </w:r>
    </w:p>
    <w:p w:rsidR="006103F3" w:rsidRPr="00B97A0D" w:rsidRDefault="006103F3" w:rsidP="006103F3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97A0D">
        <w:rPr>
          <w:color w:val="222222"/>
          <w:sz w:val="26"/>
          <w:szCs w:val="26"/>
        </w:rPr>
        <w:t>Страдают свидетели, получая опыт бессилия перед властью толпы и стыда за своё слабодушие, поскольку не решился вступиться и поддерживал травлю из страха самому оказаться жертвой.</w:t>
      </w:r>
    </w:p>
    <w:p w:rsidR="006103F3" w:rsidRPr="00B97A0D" w:rsidRDefault="006103F3" w:rsidP="006103F3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97A0D">
        <w:rPr>
          <w:color w:val="222222"/>
          <w:sz w:val="26"/>
          <w:szCs w:val="26"/>
        </w:rPr>
        <w:t>Опыт насилия деструктивен и для личности агрессора. Этот опыт приводит к огрублению чувств, отрезанию возможностей для тонких и близких отношений, в конечном итоге — к деструктивным, асоциальным чертам личности. У него разрушаются механизмы формирования близости с другими людьми, ему труднее создать доверительные и теплые отношения с партнёрами и родственниками, в том числе собственными детьми. В отдельных случаях доведённая до отчаяния жертва может попытаться отомстить обидчику путём нанесения тяжких травм.</w:t>
      </w:r>
    </w:p>
    <w:p w:rsidR="006103F3" w:rsidRPr="00B97A0D" w:rsidRDefault="006103F3" w:rsidP="00342C17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aps/>
          <w:color w:val="FF7F66"/>
          <w:sz w:val="26"/>
          <w:szCs w:val="26"/>
        </w:rPr>
      </w:pPr>
      <w:r w:rsidRPr="00B97A0D">
        <w:rPr>
          <w:rFonts w:ascii="Times New Roman" w:hAnsi="Times New Roman" w:cs="Times New Roman"/>
          <w:caps/>
          <w:color w:val="FF7F66"/>
          <w:sz w:val="26"/>
          <w:szCs w:val="26"/>
        </w:rPr>
        <w:t xml:space="preserve">ПОДСКАЗКИ </w:t>
      </w:r>
      <w:r w:rsidRPr="00B97A0D">
        <w:rPr>
          <w:rFonts w:ascii="Times New Roman" w:hAnsi="Times New Roman" w:cs="Times New Roman"/>
          <w:caps/>
          <w:color w:val="FF7F66"/>
          <w:sz w:val="26"/>
          <w:szCs w:val="26"/>
        </w:rPr>
        <w:t>преподавателю</w:t>
      </w:r>
      <w:r w:rsidRPr="00B97A0D">
        <w:rPr>
          <w:rFonts w:ascii="Times New Roman" w:hAnsi="Times New Roman" w:cs="Times New Roman"/>
          <w:caps/>
          <w:color w:val="FF7F66"/>
          <w:sz w:val="26"/>
          <w:szCs w:val="26"/>
        </w:rPr>
        <w:t> </w:t>
      </w:r>
    </w:p>
    <w:p w:rsidR="006103F3" w:rsidRPr="00B97A0D" w:rsidRDefault="00342C17" w:rsidP="00342C17">
      <w:pPr>
        <w:pStyle w:val="a4"/>
        <w:spacing w:before="0" w:beforeAutospacing="0" w:after="0" w:afterAutospacing="0"/>
        <w:jc w:val="both"/>
        <w:textAlignment w:val="baseline"/>
        <w:rPr>
          <w:color w:val="262626"/>
          <w:sz w:val="26"/>
          <w:szCs w:val="26"/>
        </w:rPr>
      </w:pPr>
      <w:r w:rsidRPr="00B97A0D">
        <w:rPr>
          <w:sz w:val="26"/>
          <w:szCs w:val="26"/>
          <w:bdr w:val="none" w:sz="0" w:space="0" w:color="auto" w:frame="1"/>
        </w:rPr>
        <w:t>Если вы подозреваете, что ребенок стал жертвой буллинга, необходимо как можно быстрее проверить всю информацию и убедиться в безопасности учащегося. </w:t>
      </w:r>
      <w:r w:rsidRPr="00B97A0D">
        <w:rPr>
          <w:sz w:val="26"/>
          <w:szCs w:val="26"/>
          <w:bdr w:val="none" w:sz="0" w:space="0" w:color="auto" w:frame="1"/>
        </w:rPr>
        <w:br/>
        <w:t>Важно вовремя распознать, что подросток в беде. Заметить признаки травли, добиться доверия, выслушать. Не пропускать мимо ушей повторяющиеся жалобы, даже если они кажутся несущественными. </w:t>
      </w:r>
      <w:r w:rsidRPr="00B97A0D">
        <w:rPr>
          <w:sz w:val="26"/>
          <w:szCs w:val="26"/>
          <w:bdr w:val="none" w:sz="0" w:space="0" w:color="auto" w:frame="1"/>
        </w:rPr>
        <w:br/>
      </w:r>
      <w:r w:rsidR="006103F3" w:rsidRPr="00B97A0D">
        <w:rPr>
          <w:color w:val="262626"/>
          <w:sz w:val="26"/>
          <w:szCs w:val="26"/>
        </w:rPr>
        <w:t xml:space="preserve">Не ищите виноватого — наоборот, помогите </w:t>
      </w:r>
      <w:r w:rsidR="006103F3" w:rsidRPr="00B97A0D">
        <w:rPr>
          <w:color w:val="262626"/>
          <w:sz w:val="26"/>
          <w:szCs w:val="26"/>
        </w:rPr>
        <w:t xml:space="preserve">учащимся </w:t>
      </w:r>
      <w:r w:rsidR="006103F3" w:rsidRPr="00B97A0D">
        <w:rPr>
          <w:color w:val="262626"/>
          <w:sz w:val="26"/>
          <w:szCs w:val="26"/>
        </w:rPr>
        <w:t xml:space="preserve"> проявить заботу о том, кто оказался жертвой</w:t>
      </w:r>
      <w:r w:rsidR="006103F3" w:rsidRPr="00B97A0D">
        <w:rPr>
          <w:color w:val="262626"/>
          <w:sz w:val="26"/>
          <w:szCs w:val="26"/>
        </w:rPr>
        <w:t>.</w:t>
      </w:r>
      <w:r w:rsidR="00C236FF" w:rsidRPr="00B97A0D">
        <w:rPr>
          <w:color w:val="222222"/>
          <w:sz w:val="26"/>
          <w:szCs w:val="26"/>
        </w:rPr>
        <w:t xml:space="preserve"> </w:t>
      </w:r>
      <w:r w:rsidR="00C236FF" w:rsidRPr="00B97A0D">
        <w:rPr>
          <w:color w:val="222222"/>
          <w:sz w:val="26"/>
          <w:szCs w:val="26"/>
        </w:rPr>
        <w:t xml:space="preserve">В этом случае важно объяснить </w:t>
      </w:r>
      <w:r w:rsidR="00C236FF" w:rsidRPr="00B97A0D">
        <w:rPr>
          <w:color w:val="222222"/>
          <w:sz w:val="26"/>
          <w:szCs w:val="26"/>
        </w:rPr>
        <w:t>«жертве»</w:t>
      </w:r>
      <w:r w:rsidR="00C236FF" w:rsidRPr="00B97A0D">
        <w:rPr>
          <w:color w:val="222222"/>
          <w:sz w:val="26"/>
          <w:szCs w:val="26"/>
        </w:rPr>
        <w:t>, что его травят, и показать, как действовать в сложившейся ситуации.</w:t>
      </w:r>
    </w:p>
    <w:p w:rsidR="00342C17" w:rsidRPr="00B97A0D" w:rsidRDefault="00684350" w:rsidP="00342C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На самом </w:t>
      </w:r>
      <w:r w:rsidR="00342C17"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деле – если подросток сам не может справиться со своей проблемой, он имеет полное право обратиться к взрослому и попросить о помощи, это не донос, а самозащита. Травля – не закаляет. Подросток должен знать: он не виноват в том, что его обижают. Его гнев и боль – законны и понятны. Вы </w:t>
      </w:r>
      <w:r w:rsidR="00C236FF"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уважаете</w:t>
      </w:r>
      <w:r w:rsidRPr="00B97A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его и готовы помогать. </w:t>
      </w:r>
    </w:p>
    <w:p w:rsidR="00603417" w:rsidRDefault="00603417" w:rsidP="00342C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8B"/>
          <w:sz w:val="26"/>
          <w:szCs w:val="26"/>
          <w:bdr w:val="none" w:sz="0" w:space="0" w:color="auto" w:frame="1"/>
        </w:rPr>
      </w:pPr>
    </w:p>
    <w:p w:rsidR="00342C17" w:rsidRPr="00B97A0D" w:rsidRDefault="00684350" w:rsidP="00342C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8B"/>
          <w:sz w:val="26"/>
          <w:szCs w:val="26"/>
          <w:bdr w:val="none" w:sz="0" w:space="0" w:color="auto" w:frame="1"/>
        </w:rPr>
      </w:pPr>
      <w:r w:rsidRPr="00B97A0D">
        <w:rPr>
          <w:rFonts w:ascii="Times New Roman" w:hAnsi="Times New Roman" w:cs="Times New Roman"/>
          <w:b/>
          <w:bCs/>
          <w:color w:val="00008B"/>
          <w:sz w:val="26"/>
          <w:szCs w:val="26"/>
          <w:bdr w:val="none" w:sz="0" w:space="0" w:color="auto" w:frame="1"/>
        </w:rPr>
        <w:lastRenderedPageBreak/>
        <w:t>Первая помощь жертве: </w:t>
      </w:r>
    </w:p>
    <w:p w:rsidR="00342C17" w:rsidRPr="00B97A0D" w:rsidRDefault="00684350" w:rsidP="00342C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</w:pPr>
      <w:r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>В первую очередь, необходимо создать условия безопасности – недопущения буллинга. Как можно быстрее разобщить ребенка с соответствующ</w:t>
      </w:r>
      <w:r w:rsidR="00342C17"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>ими стрессовыми воздействиями. </w:t>
      </w:r>
    </w:p>
    <w:p w:rsidR="00B97A0D" w:rsidRPr="00B97A0D" w:rsidRDefault="00342C17" w:rsidP="00342C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</w:pPr>
      <w:r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 xml:space="preserve">Поговорите с учащимся. </w:t>
      </w:r>
      <w:r w:rsidR="00684350"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 xml:space="preserve">Научите </w:t>
      </w:r>
      <w:r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>его</w:t>
      </w:r>
      <w:r w:rsidR="00684350"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 xml:space="preserve"> правильно реагировать. Подробно объясните, почему важно спокойно реагировать на попытки вывести его из себя, как не доставить обидчику удовольствия, ради которого вся жестокая игра и затевается. Посоветуйте не пытаться останавливать сплетни, не лезть в драку, не мстить, сохранять чувство юмора. </w:t>
      </w:r>
      <w:r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br/>
      </w:r>
      <w:r w:rsidR="00684350"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 xml:space="preserve">Поддерживайте самооценку ребенка. Важно не унижать его, не критиковать. У ребенка не должно быть ощущения, что он заслужил плохое обращение с ним. «Травят обычно тех, кто остро реагирует на оскорбление. </w:t>
      </w:r>
    </w:p>
    <w:p w:rsidR="00B97A0D" w:rsidRPr="00B97A0D" w:rsidRDefault="00684350" w:rsidP="00342C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8B"/>
          <w:sz w:val="26"/>
          <w:szCs w:val="26"/>
          <w:bdr w:val="none" w:sz="0" w:space="0" w:color="auto" w:frame="1"/>
        </w:rPr>
      </w:pPr>
      <w:r w:rsidRPr="00B97A0D">
        <w:rPr>
          <w:rFonts w:ascii="Times New Roman" w:hAnsi="Times New Roman" w:cs="Times New Roman"/>
          <w:b/>
          <w:bCs/>
          <w:i/>
          <w:iCs/>
          <w:color w:val="00008B"/>
          <w:sz w:val="26"/>
          <w:szCs w:val="26"/>
          <w:bdr w:val="none" w:sz="0" w:space="0" w:color="auto" w:frame="1"/>
        </w:rPr>
        <w:t>Для взаимодействия с обидчиком</w:t>
      </w:r>
      <w:r w:rsidR="00342C17" w:rsidRPr="00B97A0D">
        <w:rPr>
          <w:rFonts w:ascii="Times New Roman" w:hAnsi="Times New Roman" w:cs="Times New Roman"/>
          <w:b/>
          <w:bCs/>
          <w:i/>
          <w:iCs/>
          <w:color w:val="00008B"/>
          <w:sz w:val="26"/>
          <w:szCs w:val="26"/>
          <w:bdr w:val="none" w:sz="0" w:space="0" w:color="auto" w:frame="1"/>
        </w:rPr>
        <w:t xml:space="preserve"> </w:t>
      </w:r>
      <w:r w:rsidRPr="00B97A0D">
        <w:rPr>
          <w:rFonts w:ascii="Times New Roman" w:hAnsi="Times New Roman" w:cs="Times New Roman"/>
          <w:b/>
          <w:bCs/>
          <w:i/>
          <w:iCs/>
          <w:color w:val="00008B"/>
          <w:sz w:val="26"/>
          <w:szCs w:val="26"/>
          <w:bdr w:val="none" w:sz="0" w:space="0" w:color="auto" w:frame="1"/>
        </w:rPr>
        <w:t xml:space="preserve"> можно посоветовать ребенку воспользоваться тремя простыми вопросами.</w:t>
      </w:r>
    </w:p>
    <w:p w:rsidR="00B97A0D" w:rsidRPr="00B97A0D" w:rsidRDefault="00684350" w:rsidP="00B97A0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</w:pPr>
      <w:r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>«Для чего ты это (сказал, сделал и т.д.)?». Если агрессору спокойно задать такой вопрос, то он растеряется и быстро прекратит свои нападки. Главное продолжать задавать этот вопрос, не поддаваясь на новые провокации. Как правило, ни один обидчик не сможет ясно отв</w:t>
      </w:r>
      <w:r w:rsidR="00342C17"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>етить, для чего он это делает. </w:t>
      </w:r>
    </w:p>
    <w:p w:rsidR="00684350" w:rsidRPr="00B97A0D" w:rsidRDefault="00684350" w:rsidP="00B97A0D">
      <w:pPr>
        <w:pStyle w:val="a3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8B"/>
          <w:sz w:val="26"/>
          <w:szCs w:val="26"/>
          <w:bdr w:val="none" w:sz="0" w:space="0" w:color="auto" w:frame="1"/>
        </w:rPr>
      </w:pPr>
      <w:r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>2.    «Как ты это определил?» Если, например, ребенка обзывают неумехой, то задать этот вопрос: «Как ты определи</w:t>
      </w:r>
      <w:r w:rsidR="00342C17"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>л, что я не умею это делать?». </w:t>
      </w:r>
      <w:r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br/>
        <w:t>3.    «Что тебе мешает...?». Например: «Что тебе мешает отойти и заняться своим делом?», «Что тебе мешает учиться так же хорошо, как я?», «Что тебе мешает обратиться ко мне за помощью, вместо т</w:t>
      </w:r>
      <w:r w:rsidR="00342C17"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t>ого, чтобы завидовать?» и т.д. </w:t>
      </w:r>
      <w:r w:rsidRPr="00B97A0D">
        <w:rPr>
          <w:rFonts w:ascii="Times New Roman" w:hAnsi="Times New Roman" w:cs="Times New Roman"/>
          <w:color w:val="00008B"/>
          <w:sz w:val="26"/>
          <w:szCs w:val="26"/>
          <w:bdr w:val="none" w:sz="0" w:space="0" w:color="auto" w:frame="1"/>
        </w:rPr>
        <w:br/>
      </w:r>
      <w:r w:rsidRPr="00B97A0D">
        <w:rPr>
          <w:rFonts w:ascii="Times New Roman" w:hAnsi="Times New Roman" w:cs="Times New Roman"/>
          <w:b/>
          <w:bCs/>
          <w:i/>
          <w:iCs/>
          <w:color w:val="00008B"/>
          <w:sz w:val="26"/>
          <w:szCs w:val="26"/>
          <w:bdr w:val="none" w:sz="0" w:space="0" w:color="auto" w:frame="1"/>
        </w:rPr>
        <w:t>Сохраняйте сами оптимизм, будьте чутки и внимательны, но не драматизируйте. </w:t>
      </w:r>
    </w:p>
    <w:p w:rsidR="00684350" w:rsidRPr="00B97A0D" w:rsidRDefault="00684350" w:rsidP="00684350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3EB527"/>
          <w:sz w:val="26"/>
          <w:szCs w:val="26"/>
        </w:rPr>
      </w:pPr>
      <w:hyperlink r:id="rId15" w:history="1">
        <w:r w:rsidRPr="00B97A0D">
          <w:rPr>
            <w:rStyle w:val="a6"/>
            <w:rFonts w:ascii="Times New Roman" w:hAnsi="Times New Roman" w:cs="Times New Roman"/>
            <w:color w:val="3EB527"/>
            <w:sz w:val="26"/>
            <w:szCs w:val="26"/>
            <w:bdr w:val="none" w:sz="0" w:space="0" w:color="auto" w:frame="1"/>
          </w:rPr>
          <w:t>Как не стать жертвой буллинга</w:t>
        </w:r>
      </w:hyperlink>
    </w:p>
    <w:p w:rsidR="00684350" w:rsidRPr="00B97A0D" w:rsidRDefault="00684350" w:rsidP="00684350">
      <w:pPr>
        <w:spacing w:after="0" w:line="240" w:lineRule="auto"/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</w:pP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Кроме того, </w:t>
      </w:r>
      <w:r w:rsidRPr="00B97A0D">
        <w:rPr>
          <w:rFonts w:ascii="Times New Roman" w:hAnsi="Times New Roman" w:cs="Times New Roman"/>
          <w:b/>
          <w:bCs/>
          <w:i/>
          <w:iCs/>
          <w:color w:val="00008B"/>
          <w:sz w:val="26"/>
          <w:szCs w:val="26"/>
          <w:bdr w:val="none" w:sz="0" w:space="0" w:color="auto" w:frame="1"/>
          <w:shd w:val="clear" w:color="auto" w:fill="FFFFFF"/>
        </w:rPr>
        <w:t>взрослый может помочь ребенку не стать жертвой буллинга</w:t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, то есть осуществить первичную профилактику. Для этого важно: </w:t>
      </w:r>
      <w:r w:rsidRPr="00B97A0D">
        <w:rPr>
          <w:rFonts w:ascii="Times New Roman" w:hAnsi="Times New Roman" w:cs="Times New Roman"/>
          <w:color w:val="00008B"/>
          <w:sz w:val="26"/>
          <w:szCs w:val="26"/>
        </w:rPr>
        <w:br/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1)    научить </w:t>
      </w:r>
      <w:r w:rsidR="00342C17"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учащихся </w:t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 не бояться своих одногруппников, у которых тоже есть проблемы; </w:t>
      </w:r>
      <w:r w:rsidRPr="00B97A0D">
        <w:rPr>
          <w:rFonts w:ascii="Times New Roman" w:hAnsi="Times New Roman" w:cs="Times New Roman"/>
          <w:color w:val="00008B"/>
          <w:sz w:val="26"/>
          <w:szCs w:val="26"/>
        </w:rPr>
        <w:br/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2)    помочь наладить контакты с преподавателями  и одногруппниками; вовлекать в участие в воспитательных мероприятиях; </w:t>
      </w:r>
      <w:r w:rsidRPr="00B97A0D">
        <w:rPr>
          <w:rFonts w:ascii="Times New Roman" w:hAnsi="Times New Roman" w:cs="Times New Roman"/>
          <w:color w:val="00008B"/>
          <w:sz w:val="26"/>
          <w:szCs w:val="26"/>
        </w:rPr>
        <w:br/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3)     </w:t>
      </w:r>
      <w:r w:rsidR="00B97A0D"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учащемуся </w:t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 нужны люди, не дающие его в обиду, наряду с педагогами это может быть и симпатизирующая ему группа </w:t>
      </w:r>
      <w:r w:rsidR="00B97A0D"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учащихся</w:t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, а так как разборки происходят не на виду у педагогов, а на пере</w:t>
      </w:r>
      <w:r w:rsidR="00B97A0D"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рывах</w:t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, </w:t>
      </w:r>
      <w:r w:rsidR="00B97A0D"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 </w:t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то такая группа сможет его поддержать; </w:t>
      </w:r>
      <w:r w:rsidRPr="00B97A0D">
        <w:rPr>
          <w:rFonts w:ascii="Times New Roman" w:hAnsi="Times New Roman" w:cs="Times New Roman"/>
          <w:color w:val="00008B"/>
          <w:sz w:val="26"/>
          <w:szCs w:val="26"/>
        </w:rPr>
        <w:br/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4)    помочь </w:t>
      </w:r>
      <w:r w:rsidR="00B97A0D"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учащемуся </w:t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 стать членом коллектива, а не просто ходить учиться; </w:t>
      </w:r>
      <w:r w:rsidRPr="00B97A0D">
        <w:rPr>
          <w:rFonts w:ascii="Times New Roman" w:hAnsi="Times New Roman" w:cs="Times New Roman"/>
          <w:color w:val="00008B"/>
          <w:sz w:val="26"/>
          <w:szCs w:val="26"/>
        </w:rPr>
        <w:br/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5)    в случаях завышенной самооценки </w:t>
      </w:r>
      <w:r w:rsidR="00B97A0D"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учащегося</w:t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 xml:space="preserve"> объяснять ему, что это не надо показывать окружающим, что у любого человека есть и недостатки, и достоинства; и если он преуспевает в математике, к примеру, то необязательно его преуспевание в физкультуре или в чем-то другом; </w:t>
      </w:r>
      <w:r w:rsidRPr="00B97A0D">
        <w:rPr>
          <w:rFonts w:ascii="Times New Roman" w:hAnsi="Times New Roman" w:cs="Times New Roman"/>
          <w:color w:val="00008B"/>
          <w:sz w:val="26"/>
          <w:szCs w:val="26"/>
        </w:rPr>
        <w:br/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6)    самим не пытаться выделять учащегося среди одногруппников; </w:t>
      </w:r>
      <w:r w:rsidRPr="00B97A0D">
        <w:rPr>
          <w:rFonts w:ascii="Times New Roman" w:hAnsi="Times New Roman" w:cs="Times New Roman"/>
          <w:color w:val="00008B"/>
          <w:sz w:val="26"/>
          <w:szCs w:val="26"/>
        </w:rPr>
        <w:br/>
      </w:r>
      <w:r w:rsidRPr="00B97A0D">
        <w:rPr>
          <w:rFonts w:ascii="Times New Roman" w:hAnsi="Times New Roman" w:cs="Times New Roman"/>
          <w:color w:val="00008B"/>
          <w:sz w:val="26"/>
          <w:szCs w:val="26"/>
          <w:shd w:val="clear" w:color="auto" w:fill="FFFFFF"/>
        </w:rPr>
        <w:t>7)    быть ему примером спокойного, вежливого отношения с окружающими, при этом сохраняя личную автономность и самодостаточность. </w:t>
      </w:r>
    </w:p>
    <w:p w:rsidR="007D34AE" w:rsidRDefault="007D34AE" w:rsidP="00B97A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417" w:rsidRDefault="00603417" w:rsidP="00B97A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3F3" w:rsidRPr="006103F3" w:rsidRDefault="00B97A0D" w:rsidP="00B97A0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sectPr w:rsidR="006103F3" w:rsidRPr="006103F3" w:rsidSect="00B97A0D">
      <w:pgSz w:w="11906" w:h="16838"/>
      <w:pgMar w:top="993" w:right="424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19"/>
    <w:multiLevelType w:val="hybridMultilevel"/>
    <w:tmpl w:val="D294FBA0"/>
    <w:lvl w:ilvl="0" w:tplc="46709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89D"/>
    <w:multiLevelType w:val="hybridMultilevel"/>
    <w:tmpl w:val="1F8A6194"/>
    <w:lvl w:ilvl="0" w:tplc="70CA7A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3EFE"/>
    <w:multiLevelType w:val="hybridMultilevel"/>
    <w:tmpl w:val="CDE2003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BFA5163"/>
    <w:multiLevelType w:val="hybridMultilevel"/>
    <w:tmpl w:val="2E4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5CC0"/>
    <w:multiLevelType w:val="hybridMultilevel"/>
    <w:tmpl w:val="DA6C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15CDA"/>
    <w:multiLevelType w:val="multilevel"/>
    <w:tmpl w:val="A532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B3387"/>
    <w:multiLevelType w:val="multilevel"/>
    <w:tmpl w:val="19B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E16B9F"/>
    <w:multiLevelType w:val="multilevel"/>
    <w:tmpl w:val="8526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76B22DD"/>
    <w:multiLevelType w:val="multilevel"/>
    <w:tmpl w:val="77EE83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FE93F84"/>
    <w:multiLevelType w:val="hybridMultilevel"/>
    <w:tmpl w:val="E168F4FE"/>
    <w:lvl w:ilvl="0" w:tplc="694AC9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7765D"/>
    <w:multiLevelType w:val="multilevel"/>
    <w:tmpl w:val="502A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32729"/>
    <w:multiLevelType w:val="multilevel"/>
    <w:tmpl w:val="27D2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53D66"/>
    <w:multiLevelType w:val="hybridMultilevel"/>
    <w:tmpl w:val="73E6A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9F"/>
    <w:rsid w:val="0003775B"/>
    <w:rsid w:val="00076D83"/>
    <w:rsid w:val="000902D1"/>
    <w:rsid w:val="00090BF0"/>
    <w:rsid w:val="000C529F"/>
    <w:rsid w:val="00174086"/>
    <w:rsid w:val="00195C5E"/>
    <w:rsid w:val="001B13B0"/>
    <w:rsid w:val="00212A39"/>
    <w:rsid w:val="002547F1"/>
    <w:rsid w:val="002B4713"/>
    <w:rsid w:val="00342C17"/>
    <w:rsid w:val="00372AF0"/>
    <w:rsid w:val="003E14E0"/>
    <w:rsid w:val="00424663"/>
    <w:rsid w:val="00434747"/>
    <w:rsid w:val="00467694"/>
    <w:rsid w:val="00603417"/>
    <w:rsid w:val="00607378"/>
    <w:rsid w:val="006103F3"/>
    <w:rsid w:val="00615962"/>
    <w:rsid w:val="006550DB"/>
    <w:rsid w:val="00684350"/>
    <w:rsid w:val="007A732A"/>
    <w:rsid w:val="007D31E8"/>
    <w:rsid w:val="007D34AE"/>
    <w:rsid w:val="007E4728"/>
    <w:rsid w:val="008E35B8"/>
    <w:rsid w:val="00986F1A"/>
    <w:rsid w:val="009F62F3"/>
    <w:rsid w:val="00A874FF"/>
    <w:rsid w:val="00A91374"/>
    <w:rsid w:val="00B97A0D"/>
    <w:rsid w:val="00BF6B94"/>
    <w:rsid w:val="00C236FF"/>
    <w:rsid w:val="00C657F1"/>
    <w:rsid w:val="00CC0080"/>
    <w:rsid w:val="00D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6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7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7F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2547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5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195C5E"/>
  </w:style>
  <w:style w:type="paragraph" w:styleId="a4">
    <w:name w:val="Normal (Web)"/>
    <w:basedOn w:val="a"/>
    <w:uiPriority w:val="99"/>
    <w:unhideWhenUsed/>
    <w:rsid w:val="00C6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7F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67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4676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6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6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6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76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6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7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F6B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BF6B94"/>
    <w:rPr>
      <w:i/>
      <w:iCs/>
    </w:rPr>
  </w:style>
  <w:style w:type="character" w:customStyle="1" w:styleId="st">
    <w:name w:val="st"/>
    <w:basedOn w:val="a0"/>
    <w:rsid w:val="00BF6B94"/>
  </w:style>
  <w:style w:type="character" w:styleId="aa">
    <w:name w:val="Emphasis"/>
    <w:basedOn w:val="a0"/>
    <w:uiPriority w:val="20"/>
    <w:qFormat/>
    <w:rsid w:val="00BF6B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6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7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7F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2547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5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195C5E"/>
  </w:style>
  <w:style w:type="paragraph" w:styleId="a4">
    <w:name w:val="Normal (Web)"/>
    <w:basedOn w:val="a"/>
    <w:uiPriority w:val="99"/>
    <w:unhideWhenUsed/>
    <w:rsid w:val="00C6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7F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67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4676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6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6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6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76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6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7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F6B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BF6B94"/>
    <w:rPr>
      <w:i/>
      <w:iCs/>
    </w:rPr>
  </w:style>
  <w:style w:type="character" w:customStyle="1" w:styleId="st">
    <w:name w:val="st"/>
    <w:basedOn w:val="a0"/>
    <w:rsid w:val="00BF6B94"/>
  </w:style>
  <w:style w:type="character" w:styleId="aa">
    <w:name w:val="Emphasis"/>
    <w:basedOn w:val="a0"/>
    <w:uiPriority w:val="20"/>
    <w:qFormat/>
    <w:rsid w:val="00BF6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2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4%D0%B2%D0%BE%D0%B5%D1%87%D0%BD%D0%B8%D0%BA&amp;action=edit&amp;redlink=1" TargetMode="External"/><Relationship Id="rId13" Type="http://schemas.openxmlformats.org/officeDocument/2006/relationships/hyperlink" Target="https://ru.wikipedia.org/wiki/%D0%9F%D1%81%D0%B8%D1%85%D0%BE%D1%81%D0%BE%D0%BC%D0%B0%D1%82%D0%B8%D1%87%D0%B5%D1%81%D0%BA%D0%B8%D0%B5_%D0%B7%D0%B0%D0%B1%D0%BE%D0%BB%D0%B5%D0%B2%D0%B0%D0%BD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0%BB%D0%B5%D0%B3%D0%B8%D1%80%D0%BE%D0%B2%D0%B0%D0%BD%D0%B8%D0%B5_%D0%BF%D0%BE%D0%BB%D0%BD%D0%BE%D0%BC%D0%BE%D1%87%D0%B8%D0%B9" TargetMode="External"/><Relationship Id="rId12" Type="http://schemas.openxmlformats.org/officeDocument/2006/relationships/hyperlink" Target="https://ru.wikipedia.org/wiki/%D0%A3%D0%B2%D0%B5%D1%80%D0%B5%D0%BD%D0%BD%D0%BE%D1%81%D1%82%D1%8C_%D0%B2_%D1%81%D0%B5%D0%B1%D0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2%D1%83%D0%BD%D0%B4%D0%B5%D1%80%D0%BA%D0%B8%D0%BD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.pravo.by/library/edu/psychological%20assistance/bullying/" TargetMode="External"/><Relationship Id="rId10" Type="http://schemas.openxmlformats.org/officeDocument/2006/relationships/hyperlink" Target="https://ru.wikipedia.org/wiki/%D0%AF%D0%B1%D0%B5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E%D1%82%D0%BB%D0%B8%D1%87%D0%BD%D0%B8%D0%BA&amp;action=edit&amp;redlink=1" TargetMode="External"/><Relationship Id="rId14" Type="http://schemas.openxmlformats.org/officeDocument/2006/relationships/hyperlink" Target="https://ru.wikipedia.org/wiki/%D0%A1%D0%B0%D0%BC%D0%BE%D1%83%D0%B1%D0%B8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2019-03-25T12:48:00Z</cp:lastPrinted>
  <dcterms:created xsi:type="dcterms:W3CDTF">2019-03-25T13:24:00Z</dcterms:created>
  <dcterms:modified xsi:type="dcterms:W3CDTF">2019-03-25T13:41:00Z</dcterms:modified>
</cp:coreProperties>
</file>