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4" w:rsidRDefault="00D70C05" w:rsidP="00C06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B079A8" wp14:editId="11381653">
            <wp:simplePos x="0" y="0"/>
            <wp:positionH relativeFrom="column">
              <wp:posOffset>4253865</wp:posOffset>
            </wp:positionH>
            <wp:positionV relativeFrom="paragraph">
              <wp:posOffset>308610</wp:posOffset>
            </wp:positionV>
            <wp:extent cx="1821815" cy="3105150"/>
            <wp:effectExtent l="0" t="0" r="6985" b="0"/>
            <wp:wrapTight wrapText="bothSides">
              <wp:wrapPolygon edited="0">
                <wp:start x="903" y="0"/>
                <wp:lineTo x="0" y="265"/>
                <wp:lineTo x="0" y="21202"/>
                <wp:lineTo x="678" y="21467"/>
                <wp:lineTo x="903" y="21467"/>
                <wp:lineTo x="20554" y="21467"/>
                <wp:lineTo x="20779" y="21467"/>
                <wp:lineTo x="21457" y="21202"/>
                <wp:lineTo x="21457" y="265"/>
                <wp:lineTo x="20554" y="0"/>
                <wp:lineTo x="903" y="0"/>
              </wp:wrapPolygon>
            </wp:wrapTight>
            <wp:docPr id="2" name="Рисунок 2" descr="F:\Сайт\Техноелка 2019\Елка Сарачин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Техноелка 2019\Елка Сарачинск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23565" r="21590" b="274"/>
                    <a:stretch/>
                  </pic:blipFill>
                  <pic:spPr bwMode="auto">
                    <a:xfrm>
                      <a:off x="0" y="0"/>
                      <a:ext cx="182181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C4">
        <w:rPr>
          <w:rFonts w:ascii="Times New Roman" w:hAnsi="Times New Roman" w:cs="Times New Roman"/>
          <w:sz w:val="28"/>
          <w:szCs w:val="28"/>
        </w:rPr>
        <w:t>Участие во внутриколледжном смотре «ТехноЕлка</w:t>
      </w:r>
      <w:bookmarkStart w:id="0" w:name="_GoBack"/>
      <w:bookmarkEnd w:id="0"/>
      <w:r w:rsidR="00C06FC4">
        <w:rPr>
          <w:rFonts w:ascii="Times New Roman" w:hAnsi="Times New Roman" w:cs="Times New Roman"/>
          <w:sz w:val="28"/>
          <w:szCs w:val="28"/>
        </w:rPr>
        <w:t>»</w:t>
      </w:r>
    </w:p>
    <w:p w:rsidR="00C06FC4" w:rsidRDefault="00D70C05" w:rsidP="00D70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7EC2CF" wp14:editId="7B046386">
            <wp:simplePos x="0" y="0"/>
            <wp:positionH relativeFrom="column">
              <wp:posOffset>-175260</wp:posOffset>
            </wp:positionH>
            <wp:positionV relativeFrom="paragraph">
              <wp:posOffset>1226185</wp:posOffset>
            </wp:positionV>
            <wp:extent cx="1335405" cy="1779905"/>
            <wp:effectExtent l="0" t="0" r="0" b="0"/>
            <wp:wrapTight wrapText="bothSides">
              <wp:wrapPolygon edited="0">
                <wp:start x="1233" y="0"/>
                <wp:lineTo x="0" y="462"/>
                <wp:lineTo x="0" y="21037"/>
                <wp:lineTo x="1233" y="21269"/>
                <wp:lineTo x="20029" y="21269"/>
                <wp:lineTo x="21261" y="21037"/>
                <wp:lineTo x="21261" y="462"/>
                <wp:lineTo x="20029" y="0"/>
                <wp:lineTo x="123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7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C4" w:rsidRPr="00C06FC4">
        <w:rPr>
          <w:rFonts w:ascii="Times New Roman" w:hAnsi="Times New Roman" w:cs="Times New Roman"/>
          <w:sz w:val="28"/>
          <w:szCs w:val="28"/>
        </w:rPr>
        <w:t>С 28 октября по 30 ноября 2019 г</w:t>
      </w:r>
      <w:r w:rsidR="00C06FC4">
        <w:rPr>
          <w:rFonts w:ascii="Times New Roman" w:hAnsi="Times New Roman" w:cs="Times New Roman"/>
          <w:sz w:val="28"/>
          <w:szCs w:val="28"/>
        </w:rPr>
        <w:t>ода</w:t>
      </w:r>
      <w:r w:rsidR="00C06FC4" w:rsidRPr="00C06FC4">
        <w:rPr>
          <w:rFonts w:ascii="Times New Roman" w:hAnsi="Times New Roman" w:cs="Times New Roman"/>
          <w:sz w:val="28"/>
          <w:szCs w:val="28"/>
        </w:rPr>
        <w:t xml:space="preserve"> пройдёт областной этап республиканского конкурса «ТехноЕлка»</w:t>
      </w:r>
      <w:r w:rsidR="00C06FC4">
        <w:rPr>
          <w:rFonts w:ascii="Times New Roman" w:hAnsi="Times New Roman" w:cs="Times New Roman"/>
          <w:sz w:val="28"/>
          <w:szCs w:val="28"/>
        </w:rPr>
        <w:t xml:space="preserve">. Преподаватели цикловой комиссии общеобразовательных дисциплин организовали участие учащихся во внутриколледжном смотре данного конкурса. Под руководством Свиридовой Е.В. учащиеся группы 63Э выполнили работу «Сладкие мгновения» (номинация </w:t>
      </w:r>
      <w:r w:rsidRPr="00D70C05">
        <w:rPr>
          <w:rFonts w:ascii="Times New Roman" w:hAnsi="Times New Roman" w:cs="Times New Roman"/>
          <w:sz w:val="28"/>
          <w:szCs w:val="28"/>
        </w:rPr>
        <w:t>«Праздничные украшения»</w:t>
      </w:r>
      <w:r>
        <w:rPr>
          <w:rFonts w:ascii="Times New Roman" w:hAnsi="Times New Roman" w:cs="Times New Roman"/>
          <w:sz w:val="28"/>
          <w:szCs w:val="28"/>
        </w:rPr>
        <w:t xml:space="preserve">),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учащиеся группы 66А выполнили работу «Новогодняя гостья» (номинация «Дизайн-елка»).</w:t>
      </w:r>
      <w:r w:rsidRPr="00D70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0C05" w:rsidRPr="00C06FC4" w:rsidRDefault="00D70C05" w:rsidP="00D70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2715" w:rsidRPr="00C06FC4" w:rsidRDefault="006E2715" w:rsidP="00C06F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715" w:rsidRPr="00C0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4"/>
    <w:rsid w:val="005D51B0"/>
    <w:rsid w:val="006E2715"/>
    <w:rsid w:val="007251AA"/>
    <w:rsid w:val="00C06FC4"/>
    <w:rsid w:val="00D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874690-2E12-46D6-883C-347A6B95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2019-10-28T20:16:00Z</dcterms:created>
  <dcterms:modified xsi:type="dcterms:W3CDTF">2019-10-28T20:33:00Z</dcterms:modified>
</cp:coreProperties>
</file>