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CB" w:rsidRDefault="006163CB" w:rsidP="006163CB">
      <w:pPr>
        <w:ind w:firstLine="0"/>
      </w:pPr>
      <w:r>
        <w:t>Учреждение образования «</w:t>
      </w:r>
      <w:proofErr w:type="spellStart"/>
      <w:r>
        <w:t>Марьиногорский</w:t>
      </w:r>
      <w:proofErr w:type="spellEnd"/>
      <w:r>
        <w:t xml:space="preserve"> государственный ордена «Знак Почёта» аграрно-технический колледж имени </w:t>
      </w:r>
      <w:proofErr w:type="spellStart"/>
      <w:r>
        <w:t>В.Е.Лобанка</w:t>
      </w:r>
      <w:proofErr w:type="spellEnd"/>
      <w:r>
        <w:t>»</w:t>
      </w:r>
    </w:p>
    <w:p w:rsidR="006163CB" w:rsidRDefault="006163CB" w:rsidP="006163CB">
      <w:pPr>
        <w:ind w:firstLine="0"/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6163CB" w:rsidRPr="00436FD1" w:rsidTr="00CA49A1">
        <w:tc>
          <w:tcPr>
            <w:tcW w:w="4299" w:type="dxa"/>
          </w:tcPr>
          <w:p w:rsidR="006163CB" w:rsidRPr="00436FD1" w:rsidRDefault="006163CB" w:rsidP="00CA49A1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6163CB" w:rsidRPr="00436FD1" w:rsidTr="00CA49A1">
        <w:tc>
          <w:tcPr>
            <w:tcW w:w="4299" w:type="dxa"/>
          </w:tcPr>
          <w:p w:rsidR="006163CB" w:rsidRPr="00436FD1" w:rsidRDefault="006163CB" w:rsidP="00CA49A1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6163CB" w:rsidRPr="00436FD1" w:rsidTr="00CA49A1">
        <w:tc>
          <w:tcPr>
            <w:tcW w:w="4299" w:type="dxa"/>
          </w:tcPr>
          <w:p w:rsidR="006163CB" w:rsidRPr="00436FD1" w:rsidRDefault="006163CB" w:rsidP="00CA49A1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______</w:t>
            </w:r>
            <w:r w:rsidR="00976EF6">
              <w:rPr>
                <w:noProof/>
                <w:sz w:val="30"/>
                <w:szCs w:val="30"/>
              </w:rPr>
              <w:drawing>
                <wp:anchor distT="0" distB="0" distL="0" distR="0" simplePos="0" relativeHeight="251659264" behindDoc="1" locked="0" layoutInCell="0" allowOverlap="1" wp14:anchorId="38B57827" wp14:editId="24CF4FA1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308100" cy="342900"/>
                  <wp:effectExtent l="0" t="0" r="6350" b="0"/>
                  <wp:wrapNone/>
                  <wp:docPr id="1" name="Рисунок 1" descr="C:\Users\Admin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FD1">
              <w:rPr>
                <w:color w:val="000000" w:themeColor="text1"/>
                <w:sz w:val="30"/>
                <w:szCs w:val="30"/>
              </w:rPr>
              <w:t xml:space="preserve">_______ </w:t>
            </w:r>
            <w:proofErr w:type="spellStart"/>
            <w:r w:rsidRPr="00436FD1"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436FD1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6163CB" w:rsidRPr="00436FD1" w:rsidTr="00CA49A1">
        <w:trPr>
          <w:trHeight w:val="347"/>
        </w:trPr>
        <w:tc>
          <w:tcPr>
            <w:tcW w:w="4299" w:type="dxa"/>
          </w:tcPr>
          <w:p w:rsidR="006163CB" w:rsidRPr="00436FD1" w:rsidRDefault="006163CB" w:rsidP="00570F0C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«_</w:t>
            </w:r>
            <w:r w:rsidR="00976EF6" w:rsidRPr="00976EF6">
              <w:rPr>
                <w:color w:val="000000" w:themeColor="text1"/>
                <w:sz w:val="30"/>
                <w:szCs w:val="30"/>
                <w:u w:val="single"/>
              </w:rPr>
              <w:t>0</w:t>
            </w:r>
            <w:r w:rsidR="00570F0C">
              <w:rPr>
                <w:color w:val="000000" w:themeColor="text1"/>
                <w:sz w:val="30"/>
                <w:szCs w:val="30"/>
                <w:u w:val="single"/>
              </w:rPr>
              <w:t>8</w:t>
            </w:r>
            <w:bookmarkStart w:id="0" w:name="_GoBack"/>
            <w:bookmarkEnd w:id="0"/>
            <w:r w:rsidRPr="00436FD1">
              <w:rPr>
                <w:color w:val="000000" w:themeColor="text1"/>
                <w:sz w:val="30"/>
                <w:szCs w:val="30"/>
              </w:rPr>
              <w:t>__»____</w:t>
            </w:r>
            <w:r w:rsidR="00976EF6">
              <w:rPr>
                <w:color w:val="000000" w:themeColor="text1"/>
                <w:sz w:val="30"/>
                <w:szCs w:val="30"/>
                <w:u w:val="single"/>
              </w:rPr>
              <w:t>04</w:t>
            </w:r>
            <w:r w:rsidRPr="00436FD1">
              <w:rPr>
                <w:color w:val="000000" w:themeColor="text1"/>
                <w:sz w:val="30"/>
                <w:szCs w:val="30"/>
              </w:rPr>
              <w:t>____2020 г.</w:t>
            </w:r>
          </w:p>
        </w:tc>
      </w:tr>
    </w:tbl>
    <w:p w:rsidR="006163CB" w:rsidRDefault="006163CB" w:rsidP="006163CB">
      <w:pPr>
        <w:ind w:firstLine="0"/>
        <w:jc w:val="right"/>
      </w:pPr>
    </w:p>
    <w:p w:rsidR="006163CB" w:rsidRDefault="006163CB" w:rsidP="006163CB">
      <w:pPr>
        <w:ind w:firstLine="0"/>
        <w:jc w:val="right"/>
      </w:pPr>
    </w:p>
    <w:p w:rsidR="006163CB" w:rsidRDefault="006163CB" w:rsidP="006163CB">
      <w:pPr>
        <w:ind w:firstLine="0"/>
        <w:jc w:val="right"/>
      </w:pPr>
    </w:p>
    <w:p w:rsidR="006163CB" w:rsidRDefault="006163CB" w:rsidP="006163CB">
      <w:pPr>
        <w:ind w:firstLine="0"/>
        <w:jc w:val="right"/>
      </w:pPr>
    </w:p>
    <w:p w:rsidR="006163CB" w:rsidRDefault="006163CB" w:rsidP="006163CB">
      <w:pPr>
        <w:ind w:firstLine="0"/>
        <w:jc w:val="right"/>
      </w:pPr>
    </w:p>
    <w:p w:rsidR="006163CB" w:rsidRPr="00B739D8" w:rsidRDefault="006163CB" w:rsidP="006163CB">
      <w:pPr>
        <w:ind w:firstLine="0"/>
        <w:jc w:val="center"/>
        <w:rPr>
          <w:b/>
        </w:rPr>
      </w:pPr>
      <w:r w:rsidRPr="00B739D8">
        <w:rPr>
          <w:b/>
        </w:rPr>
        <w:t>ПОЛОЖЕНИЕ</w:t>
      </w:r>
    </w:p>
    <w:p w:rsidR="006163CB" w:rsidRDefault="006163CB" w:rsidP="006163CB">
      <w:pPr>
        <w:ind w:firstLine="0"/>
        <w:jc w:val="center"/>
      </w:pPr>
      <w:r>
        <w:t xml:space="preserve">о проведении </w:t>
      </w:r>
      <w:proofErr w:type="spellStart"/>
      <w:r>
        <w:t>внутриколледжного</w:t>
      </w:r>
      <w:proofErr w:type="spellEnd"/>
      <w:r>
        <w:t xml:space="preserve"> (отборочного) этапа </w:t>
      </w:r>
    </w:p>
    <w:p w:rsidR="006163CB" w:rsidRDefault="006163CB" w:rsidP="006163CB">
      <w:pPr>
        <w:ind w:firstLine="0"/>
        <w:jc w:val="center"/>
      </w:pPr>
      <w:r>
        <w:t>республиканской экологической акции по вопросам раздельного сбора отходов и других вторичных материальных ресурсов «Кто, если не мы»</w:t>
      </w:r>
    </w:p>
    <w:p w:rsidR="006163CB" w:rsidRDefault="006163CB" w:rsidP="006163CB">
      <w:pPr>
        <w:ind w:firstLine="0"/>
        <w:jc w:val="center"/>
      </w:pPr>
    </w:p>
    <w:p w:rsidR="006163CB" w:rsidRPr="006163CB" w:rsidRDefault="006163CB" w:rsidP="006163CB">
      <w:pPr>
        <w:pStyle w:val="a5"/>
        <w:numPr>
          <w:ilvl w:val="0"/>
          <w:numId w:val="3"/>
        </w:numPr>
        <w:jc w:val="center"/>
        <w:rPr>
          <w:b/>
        </w:rPr>
      </w:pPr>
      <w:r w:rsidRPr="006163CB">
        <w:rPr>
          <w:b/>
          <w:lang w:eastAsia="ru-RU" w:bidi="ru-RU"/>
        </w:rPr>
        <w:t>Общие положения</w:t>
      </w:r>
    </w:p>
    <w:p w:rsidR="006163CB" w:rsidRPr="006163CB" w:rsidRDefault="006163CB" w:rsidP="006163CB">
      <w:r>
        <w:rPr>
          <w:lang w:eastAsia="ru-RU" w:bidi="ru-RU"/>
        </w:rPr>
        <w:t>Положение</w:t>
      </w:r>
      <w:r w:rsidRPr="006163CB">
        <w:rPr>
          <w:lang w:eastAsia="ru-RU" w:bidi="ru-RU"/>
        </w:rPr>
        <w:t xml:space="preserve"> </w:t>
      </w:r>
      <w:r>
        <w:t xml:space="preserve">о проведении </w:t>
      </w:r>
      <w:proofErr w:type="spellStart"/>
      <w:r>
        <w:t>внутриколледжного</w:t>
      </w:r>
      <w:proofErr w:type="spellEnd"/>
      <w:r>
        <w:t xml:space="preserve"> (отборочного) этапа </w:t>
      </w:r>
      <w:r w:rsidRPr="006163CB">
        <w:rPr>
          <w:lang w:eastAsia="ru-RU" w:bidi="ru-RU"/>
        </w:rPr>
        <w:t xml:space="preserve">республиканской экологической акции по вопросам раздельного сбора отходов и других вторичных материальных ресурсов «Кто, если не мы!» (далее - акция) определяют цель, задачи, общий порядок проведения </w:t>
      </w:r>
      <w:r>
        <w:rPr>
          <w:lang w:eastAsia="ru-RU" w:bidi="ru-RU"/>
        </w:rPr>
        <w:t>акции</w:t>
      </w:r>
      <w:r w:rsidRPr="006163CB">
        <w:rPr>
          <w:lang w:eastAsia="ru-RU" w:bidi="ru-RU"/>
        </w:rPr>
        <w:t xml:space="preserve"> и требования к участникам </w:t>
      </w:r>
      <w:r>
        <w:rPr>
          <w:lang w:eastAsia="ru-RU" w:bidi="ru-RU"/>
        </w:rPr>
        <w:t>акции</w:t>
      </w:r>
      <w:r w:rsidRPr="006163CB">
        <w:rPr>
          <w:lang w:eastAsia="ru-RU" w:bidi="ru-RU"/>
        </w:rPr>
        <w:t>.</w:t>
      </w:r>
    </w:p>
    <w:p w:rsidR="006163CB" w:rsidRPr="006163CB" w:rsidRDefault="006163CB" w:rsidP="006163CB">
      <w:pPr>
        <w:pStyle w:val="a5"/>
        <w:numPr>
          <w:ilvl w:val="0"/>
          <w:numId w:val="3"/>
        </w:numPr>
        <w:jc w:val="center"/>
        <w:rPr>
          <w:b/>
        </w:rPr>
      </w:pPr>
      <w:r w:rsidRPr="006163CB">
        <w:rPr>
          <w:b/>
          <w:lang w:eastAsia="ru-RU" w:bidi="ru-RU"/>
        </w:rPr>
        <w:t>Цель и задачи акции</w:t>
      </w:r>
    </w:p>
    <w:p w:rsidR="006163CB" w:rsidRPr="006163CB" w:rsidRDefault="00C85105" w:rsidP="00913557">
      <w:pPr>
        <w:pStyle w:val="a5"/>
        <w:numPr>
          <w:ilvl w:val="1"/>
          <w:numId w:val="3"/>
        </w:numPr>
        <w:ind w:left="0" w:firstLine="709"/>
      </w:pPr>
      <w:r>
        <w:rPr>
          <w:lang w:eastAsia="ru-RU" w:bidi="ru-RU"/>
        </w:rPr>
        <w:t xml:space="preserve">Акция проводится с целью </w:t>
      </w:r>
      <w:proofErr w:type="gramStart"/>
      <w:r w:rsidR="006163CB" w:rsidRPr="006163CB">
        <w:rPr>
          <w:lang w:eastAsia="ru-RU" w:bidi="ru-RU"/>
        </w:rPr>
        <w:t>приобщения</w:t>
      </w:r>
      <w:proofErr w:type="gramEnd"/>
      <w:r w:rsidR="006163CB" w:rsidRPr="006163CB">
        <w:rPr>
          <w:lang w:eastAsia="ru-RU" w:bidi="ru-RU"/>
        </w:rPr>
        <w:t xml:space="preserve"> учащихся к природоохранной деятельности, воспитания экологической культуры и экологически ориентированного отношения к природе родного края.</w:t>
      </w:r>
    </w:p>
    <w:p w:rsidR="006163CB" w:rsidRPr="006163CB" w:rsidRDefault="006163CB" w:rsidP="00913557">
      <w:pPr>
        <w:pStyle w:val="a5"/>
        <w:numPr>
          <w:ilvl w:val="1"/>
          <w:numId w:val="3"/>
        </w:numPr>
      </w:pPr>
      <w:r w:rsidRPr="006163CB">
        <w:rPr>
          <w:lang w:eastAsia="ru-RU" w:bidi="ru-RU"/>
        </w:rPr>
        <w:t>Основными задачами акции являются:</w:t>
      </w:r>
    </w:p>
    <w:p w:rsidR="006163CB" w:rsidRPr="006163CB" w:rsidRDefault="006163CB" w:rsidP="006163CB">
      <w:r w:rsidRPr="006163CB">
        <w:rPr>
          <w:lang w:eastAsia="ru-RU" w:bidi="ru-RU"/>
        </w:rPr>
        <w:t>вовлечение учащихся в активную природоохранную деятельность через практическую и творческую деятельность, раскрытие креативности мышления;</w:t>
      </w:r>
    </w:p>
    <w:p w:rsidR="006163CB" w:rsidRPr="006163CB" w:rsidRDefault="006163CB" w:rsidP="006163CB">
      <w:r w:rsidRPr="006163CB">
        <w:rPr>
          <w:lang w:eastAsia="ru-RU" w:bidi="ru-RU"/>
        </w:rPr>
        <w:t>воспитание экологической культуры учащихся, ответственности за сохранение природного наследия нашей страны;</w:t>
      </w:r>
    </w:p>
    <w:p w:rsidR="006163CB" w:rsidRPr="006163CB" w:rsidRDefault="006163CB" w:rsidP="006163CB">
      <w:r w:rsidRPr="006163CB">
        <w:rPr>
          <w:lang w:eastAsia="ru-RU" w:bidi="ru-RU"/>
        </w:rPr>
        <w:t>достижение учащимися определенного уровня социальной компетентности.</w:t>
      </w:r>
    </w:p>
    <w:p w:rsidR="006163CB" w:rsidRPr="006163CB" w:rsidRDefault="006163CB" w:rsidP="006163CB">
      <w:pPr>
        <w:pStyle w:val="a5"/>
        <w:numPr>
          <w:ilvl w:val="0"/>
          <w:numId w:val="3"/>
        </w:numPr>
        <w:jc w:val="center"/>
        <w:rPr>
          <w:b/>
        </w:rPr>
      </w:pPr>
      <w:r w:rsidRPr="006163CB">
        <w:rPr>
          <w:b/>
          <w:lang w:eastAsia="ru-RU" w:bidi="ru-RU"/>
        </w:rPr>
        <w:t>Участники акции</w:t>
      </w:r>
    </w:p>
    <w:p w:rsidR="006163CB" w:rsidRPr="006163CB" w:rsidRDefault="006163CB" w:rsidP="00913557">
      <w:pPr>
        <w:pStyle w:val="a5"/>
        <w:numPr>
          <w:ilvl w:val="1"/>
          <w:numId w:val="3"/>
        </w:numPr>
        <w:ind w:left="0" w:firstLine="709"/>
      </w:pPr>
      <w:r w:rsidRPr="006163CB">
        <w:rPr>
          <w:lang w:eastAsia="ru-RU" w:bidi="ru-RU"/>
        </w:rPr>
        <w:t>Участ</w:t>
      </w:r>
      <w:r>
        <w:rPr>
          <w:lang w:eastAsia="ru-RU" w:bidi="ru-RU"/>
        </w:rPr>
        <w:t>никами акции являются учащиеся,</w:t>
      </w:r>
      <w:r w:rsidRPr="006163CB">
        <w:rPr>
          <w:lang w:eastAsia="ru-RU" w:bidi="ru-RU"/>
        </w:rPr>
        <w:t xml:space="preserve"> коллективы учащихся в возрасте </w:t>
      </w:r>
      <w:r>
        <w:rPr>
          <w:lang w:eastAsia="ru-RU" w:bidi="ru-RU"/>
        </w:rPr>
        <w:t>до 17 лет, и преподаватели, мастера производственного обучения, педагоги дополнительного образования колледжа.</w:t>
      </w:r>
    </w:p>
    <w:p w:rsidR="006163CB" w:rsidRPr="006163CB" w:rsidRDefault="006163CB" w:rsidP="006163CB">
      <w:pPr>
        <w:pStyle w:val="a5"/>
        <w:numPr>
          <w:ilvl w:val="0"/>
          <w:numId w:val="3"/>
        </w:numPr>
        <w:jc w:val="center"/>
        <w:rPr>
          <w:b/>
        </w:rPr>
      </w:pPr>
      <w:r w:rsidRPr="006163CB">
        <w:rPr>
          <w:b/>
          <w:lang w:eastAsia="ru-RU" w:bidi="ru-RU"/>
        </w:rPr>
        <w:t>Сроки проведения акции</w:t>
      </w:r>
    </w:p>
    <w:p w:rsidR="006163CB" w:rsidRPr="006163CB" w:rsidRDefault="006E46F5" w:rsidP="00913557">
      <w:pPr>
        <w:pStyle w:val="a5"/>
        <w:numPr>
          <w:ilvl w:val="1"/>
          <w:numId w:val="3"/>
        </w:numPr>
        <w:ind w:left="0" w:firstLine="709"/>
      </w:pPr>
      <w:proofErr w:type="spellStart"/>
      <w:r>
        <w:rPr>
          <w:lang w:eastAsia="ru-RU" w:bidi="ru-RU"/>
        </w:rPr>
        <w:t>Внутриколледжный</w:t>
      </w:r>
      <w:proofErr w:type="spellEnd"/>
      <w:r w:rsidR="006163CB" w:rsidRPr="006163CB">
        <w:rPr>
          <w:lang w:eastAsia="ru-RU" w:bidi="ru-RU"/>
        </w:rPr>
        <w:t xml:space="preserve"> (отборочный) этап акции в номинациях «Люди вместе - мусор раздельно» и «Чудеса из мусорной корзины» проводится с </w:t>
      </w:r>
      <w:r w:rsidR="00DB7C11">
        <w:rPr>
          <w:lang w:eastAsia="ru-RU" w:bidi="ru-RU"/>
        </w:rPr>
        <w:t>15</w:t>
      </w:r>
      <w:r w:rsidR="006163CB" w:rsidRPr="006163CB">
        <w:rPr>
          <w:lang w:eastAsia="ru-RU" w:bidi="ru-RU"/>
        </w:rPr>
        <w:t xml:space="preserve"> </w:t>
      </w:r>
      <w:r>
        <w:rPr>
          <w:lang w:eastAsia="ru-RU" w:bidi="ru-RU"/>
        </w:rPr>
        <w:t>апреля</w:t>
      </w:r>
      <w:r w:rsidR="006163CB" w:rsidRPr="006163CB">
        <w:rPr>
          <w:lang w:eastAsia="ru-RU" w:bidi="ru-RU"/>
        </w:rPr>
        <w:t xml:space="preserve"> по 20 </w:t>
      </w:r>
      <w:r>
        <w:rPr>
          <w:lang w:eastAsia="ru-RU" w:bidi="ru-RU"/>
        </w:rPr>
        <w:t>июля</w:t>
      </w:r>
      <w:r w:rsidR="006163CB" w:rsidRPr="006163CB">
        <w:rPr>
          <w:lang w:eastAsia="ru-RU" w:bidi="ru-RU"/>
        </w:rPr>
        <w:t xml:space="preserve"> 2020 года в заочной форме.</w:t>
      </w:r>
    </w:p>
    <w:p w:rsidR="006163CB" w:rsidRPr="006163CB" w:rsidRDefault="006163CB" w:rsidP="00913557">
      <w:pPr>
        <w:pStyle w:val="a5"/>
        <w:numPr>
          <w:ilvl w:val="1"/>
          <w:numId w:val="3"/>
        </w:numPr>
        <w:ind w:left="0" w:firstLine="709"/>
      </w:pPr>
      <w:r w:rsidRPr="006163CB">
        <w:rPr>
          <w:lang w:eastAsia="ru-RU" w:bidi="ru-RU"/>
        </w:rPr>
        <w:t xml:space="preserve">Для участия в акции необходимо до </w:t>
      </w:r>
      <w:r w:rsidR="006E46F5">
        <w:rPr>
          <w:lang w:eastAsia="ru-RU" w:bidi="ru-RU"/>
        </w:rPr>
        <w:t>20</w:t>
      </w:r>
      <w:r w:rsidRPr="006163CB">
        <w:rPr>
          <w:lang w:eastAsia="ru-RU" w:bidi="ru-RU"/>
        </w:rPr>
        <w:t xml:space="preserve"> </w:t>
      </w:r>
      <w:r w:rsidR="006E46F5">
        <w:rPr>
          <w:lang w:eastAsia="ru-RU" w:bidi="ru-RU"/>
        </w:rPr>
        <w:t>июля</w:t>
      </w:r>
      <w:r w:rsidRPr="006163CB">
        <w:rPr>
          <w:lang w:eastAsia="ru-RU" w:bidi="ru-RU"/>
        </w:rPr>
        <w:t xml:space="preserve"> 2020 года включительно предоставить заявку (приложение 2), конкурсные </w:t>
      </w:r>
      <w:r w:rsidRPr="006163CB">
        <w:rPr>
          <w:lang w:eastAsia="ru-RU" w:bidi="ru-RU"/>
        </w:rPr>
        <w:lastRenderedPageBreak/>
        <w:t xml:space="preserve">материалы, оформленные согласно </w:t>
      </w:r>
      <w:r w:rsidR="00C425E1">
        <w:rPr>
          <w:lang w:eastAsia="ru-RU" w:bidi="ru-RU"/>
        </w:rPr>
        <w:t>(</w:t>
      </w:r>
      <w:r w:rsidRPr="006163CB">
        <w:rPr>
          <w:lang w:eastAsia="ru-RU" w:bidi="ru-RU"/>
        </w:rPr>
        <w:t>приложению 1</w:t>
      </w:r>
      <w:r w:rsidR="00C425E1">
        <w:rPr>
          <w:lang w:eastAsia="ru-RU" w:bidi="ru-RU"/>
        </w:rPr>
        <w:t>)</w:t>
      </w:r>
      <w:r w:rsidRPr="006163CB">
        <w:rPr>
          <w:lang w:eastAsia="ru-RU" w:bidi="ru-RU"/>
        </w:rPr>
        <w:t xml:space="preserve">, в </w:t>
      </w:r>
      <w:r w:rsidR="006E46F5">
        <w:rPr>
          <w:lang w:eastAsia="ru-RU" w:bidi="ru-RU"/>
        </w:rPr>
        <w:t>методический кабинет колледжа</w:t>
      </w:r>
      <w:r w:rsidR="00C425E1">
        <w:rPr>
          <w:lang w:eastAsia="ru-RU" w:bidi="ru-RU"/>
        </w:rPr>
        <w:t>.</w:t>
      </w:r>
    </w:p>
    <w:p w:rsidR="006163CB" w:rsidRPr="006163CB" w:rsidRDefault="006163CB" w:rsidP="00913557">
      <w:pPr>
        <w:pStyle w:val="a5"/>
        <w:numPr>
          <w:ilvl w:val="1"/>
          <w:numId w:val="3"/>
        </w:numPr>
        <w:ind w:left="0" w:firstLine="709"/>
      </w:pPr>
      <w:r w:rsidRPr="006163CB">
        <w:rPr>
          <w:lang w:eastAsia="ru-RU" w:bidi="ru-RU"/>
        </w:rPr>
        <w:t>Конкурсная работа должна сопровождаться следующей информацией:</w:t>
      </w:r>
    </w:p>
    <w:p w:rsidR="006163CB" w:rsidRPr="006163CB" w:rsidRDefault="006163CB" w:rsidP="006163CB">
      <w:r w:rsidRPr="006163CB">
        <w:rPr>
          <w:lang w:eastAsia="ru-RU" w:bidi="ru-RU"/>
        </w:rPr>
        <w:t>название учреждения образования, район, область;</w:t>
      </w:r>
    </w:p>
    <w:p w:rsidR="006163CB" w:rsidRPr="006163CB" w:rsidRDefault="006163CB" w:rsidP="006163CB">
      <w:r w:rsidRPr="006163CB">
        <w:rPr>
          <w:lang w:eastAsia="ru-RU" w:bidi="ru-RU"/>
        </w:rPr>
        <w:t xml:space="preserve">фамилия, имя, </w:t>
      </w:r>
      <w:r w:rsidR="00C425E1">
        <w:rPr>
          <w:lang w:eastAsia="ru-RU" w:bidi="ru-RU"/>
        </w:rPr>
        <w:t xml:space="preserve">отчество, </w:t>
      </w:r>
      <w:r w:rsidRPr="006163CB">
        <w:rPr>
          <w:lang w:eastAsia="ru-RU" w:bidi="ru-RU"/>
        </w:rPr>
        <w:t xml:space="preserve">возраст, </w:t>
      </w:r>
      <w:r w:rsidR="00C425E1">
        <w:rPr>
          <w:lang w:eastAsia="ru-RU" w:bidi="ru-RU"/>
        </w:rPr>
        <w:t>курс, группа</w:t>
      </w:r>
      <w:r w:rsidRPr="006163CB">
        <w:rPr>
          <w:lang w:eastAsia="ru-RU" w:bidi="ru-RU"/>
        </w:rPr>
        <w:t>, автора (авторов) работы, название объединения по интересам;</w:t>
      </w:r>
    </w:p>
    <w:p w:rsidR="006163CB" w:rsidRPr="006163CB" w:rsidRDefault="006163CB" w:rsidP="006163CB">
      <w:r w:rsidRPr="006163CB">
        <w:rPr>
          <w:lang w:eastAsia="ru-RU" w:bidi="ru-RU"/>
        </w:rPr>
        <w:t>фамилия, имя, отчество</w:t>
      </w:r>
      <w:r w:rsidR="00C425E1">
        <w:rPr>
          <w:lang w:eastAsia="ru-RU" w:bidi="ru-RU"/>
        </w:rPr>
        <w:t>, должность</w:t>
      </w:r>
      <w:r w:rsidRPr="006163CB">
        <w:rPr>
          <w:lang w:eastAsia="ru-RU" w:bidi="ru-RU"/>
        </w:rPr>
        <w:t xml:space="preserve"> руководителя;</w:t>
      </w:r>
    </w:p>
    <w:p w:rsidR="006163CB" w:rsidRPr="006163CB" w:rsidRDefault="006163CB" w:rsidP="006163CB">
      <w:r w:rsidRPr="006163CB">
        <w:rPr>
          <w:lang w:eastAsia="ru-RU" w:bidi="ru-RU"/>
        </w:rPr>
        <w:t>полный почтовый адрес, контактный телефон.</w:t>
      </w:r>
    </w:p>
    <w:p w:rsidR="00C425E1" w:rsidRPr="00C425E1" w:rsidRDefault="00C425E1" w:rsidP="00C425E1">
      <w:pPr>
        <w:pStyle w:val="a5"/>
        <w:numPr>
          <w:ilvl w:val="0"/>
          <w:numId w:val="3"/>
        </w:numPr>
        <w:jc w:val="center"/>
        <w:rPr>
          <w:b/>
        </w:rPr>
      </w:pPr>
      <w:r w:rsidRPr="00C425E1">
        <w:rPr>
          <w:b/>
          <w:lang w:eastAsia="ru-RU" w:bidi="ru-RU"/>
        </w:rPr>
        <w:t>Подведение итогов акции, награждение</w:t>
      </w:r>
    </w:p>
    <w:p w:rsidR="00C425E1" w:rsidRDefault="00C425E1" w:rsidP="00913557">
      <w:pPr>
        <w:pStyle w:val="a5"/>
        <w:numPr>
          <w:ilvl w:val="1"/>
          <w:numId w:val="3"/>
        </w:numPr>
        <w:ind w:left="0" w:firstLine="709"/>
        <w:rPr>
          <w:lang w:eastAsia="ru-RU" w:bidi="ru-RU"/>
        </w:rPr>
      </w:pPr>
      <w:r w:rsidRPr="00C425E1">
        <w:rPr>
          <w:lang w:eastAsia="ru-RU" w:bidi="ru-RU"/>
        </w:rPr>
        <w:t xml:space="preserve">Для подведения итогов и определения победителей </w:t>
      </w:r>
      <w:r>
        <w:rPr>
          <w:lang w:eastAsia="ru-RU" w:bidi="ru-RU"/>
        </w:rPr>
        <w:t>приказом директора назначается экспертная комиссия (далее - комиссия)</w:t>
      </w:r>
      <w:r w:rsidRPr="00C425E1">
        <w:rPr>
          <w:lang w:eastAsia="ru-RU" w:bidi="ru-RU"/>
        </w:rPr>
        <w:t>.</w:t>
      </w:r>
    </w:p>
    <w:p w:rsidR="00C425E1" w:rsidRPr="00C425E1" w:rsidRDefault="00C425E1" w:rsidP="00913557">
      <w:pPr>
        <w:pStyle w:val="a5"/>
        <w:numPr>
          <w:ilvl w:val="1"/>
          <w:numId w:val="3"/>
        </w:numPr>
      </w:pPr>
      <w:r>
        <w:rPr>
          <w:lang w:eastAsia="ru-RU" w:bidi="ru-RU"/>
        </w:rPr>
        <w:t>Комиссия:</w:t>
      </w:r>
    </w:p>
    <w:p w:rsidR="00C425E1" w:rsidRPr="00C425E1" w:rsidRDefault="00C425E1" w:rsidP="00C425E1">
      <w:r w:rsidRPr="00C425E1">
        <w:rPr>
          <w:lang w:eastAsia="ru-RU" w:bidi="ru-RU"/>
        </w:rPr>
        <w:t>определяет порядок оценки конкурсных работ;</w:t>
      </w:r>
    </w:p>
    <w:p w:rsidR="00C425E1" w:rsidRPr="00C425E1" w:rsidRDefault="00C425E1" w:rsidP="00C425E1">
      <w:r w:rsidRPr="00C425E1">
        <w:rPr>
          <w:lang w:eastAsia="ru-RU" w:bidi="ru-RU"/>
        </w:rPr>
        <w:t>оценивает конкурсные материалы по критериям согласно приложению;</w:t>
      </w:r>
    </w:p>
    <w:p w:rsidR="00C425E1" w:rsidRDefault="00C425E1" w:rsidP="00C425E1">
      <w:pPr>
        <w:rPr>
          <w:lang w:eastAsia="ru-RU" w:bidi="ru-RU"/>
        </w:rPr>
      </w:pPr>
      <w:r w:rsidRPr="00C425E1">
        <w:rPr>
          <w:lang w:eastAsia="ru-RU" w:bidi="ru-RU"/>
        </w:rPr>
        <w:t xml:space="preserve">определяет победителей по номинациям и вносит </w:t>
      </w:r>
      <w:r>
        <w:rPr>
          <w:lang w:eastAsia="ru-RU" w:bidi="ru-RU"/>
        </w:rPr>
        <w:t>предложения по их награждению.</w:t>
      </w:r>
    </w:p>
    <w:p w:rsidR="00C425E1" w:rsidRDefault="00C425E1" w:rsidP="00913557">
      <w:pPr>
        <w:pStyle w:val="a5"/>
        <w:numPr>
          <w:ilvl w:val="1"/>
          <w:numId w:val="3"/>
        </w:numPr>
        <w:ind w:left="0" w:firstLine="709"/>
        <w:rPr>
          <w:lang w:eastAsia="ru-RU" w:bidi="ru-RU"/>
        </w:rPr>
      </w:pPr>
      <w:r w:rsidRPr="00C425E1">
        <w:rPr>
          <w:lang w:eastAsia="ru-RU" w:bidi="ru-RU"/>
        </w:rPr>
        <w:t xml:space="preserve">Решения </w:t>
      </w:r>
      <w:r>
        <w:rPr>
          <w:lang w:eastAsia="ru-RU" w:bidi="ru-RU"/>
        </w:rPr>
        <w:t>комиссии</w:t>
      </w:r>
      <w:r w:rsidRPr="00C425E1">
        <w:rPr>
          <w:lang w:eastAsia="ru-RU" w:bidi="ru-RU"/>
        </w:rPr>
        <w:t xml:space="preserve"> принимаются на заседаниях путем открытого голосования и оформляются протоколами.</w:t>
      </w:r>
    </w:p>
    <w:p w:rsidR="00C425E1" w:rsidRPr="00C425E1" w:rsidRDefault="00C425E1" w:rsidP="00913557">
      <w:pPr>
        <w:pStyle w:val="a5"/>
        <w:numPr>
          <w:ilvl w:val="1"/>
          <w:numId w:val="3"/>
        </w:numPr>
        <w:ind w:left="0" w:firstLine="709"/>
      </w:pPr>
      <w:r>
        <w:rPr>
          <w:lang w:eastAsia="ru-RU" w:bidi="ru-RU"/>
        </w:rPr>
        <w:t>Комиссия</w:t>
      </w:r>
      <w:r w:rsidRPr="00C425E1">
        <w:rPr>
          <w:lang w:eastAsia="ru-RU" w:bidi="ru-RU"/>
        </w:rPr>
        <w:t xml:space="preserve"> правомочн</w:t>
      </w:r>
      <w:r>
        <w:rPr>
          <w:lang w:eastAsia="ru-RU" w:bidi="ru-RU"/>
        </w:rPr>
        <w:t>а</w:t>
      </w:r>
      <w:r w:rsidRPr="00C425E1">
        <w:rPr>
          <w:lang w:eastAsia="ru-RU" w:bidi="ru-RU"/>
        </w:rPr>
        <w:t xml:space="preserve"> принимать решение, если на е</w:t>
      </w:r>
      <w:r>
        <w:rPr>
          <w:lang w:eastAsia="ru-RU" w:bidi="ru-RU"/>
        </w:rPr>
        <w:t>ё</w:t>
      </w:r>
      <w:r w:rsidRPr="00C425E1">
        <w:rPr>
          <w:lang w:eastAsia="ru-RU" w:bidi="ru-RU"/>
        </w:rPr>
        <w:t xml:space="preserve"> заседании присутствует более 1/2 утвержденного состава. Решение </w:t>
      </w:r>
      <w:r>
        <w:rPr>
          <w:lang w:eastAsia="ru-RU" w:bidi="ru-RU"/>
        </w:rPr>
        <w:t>комиссии</w:t>
      </w:r>
      <w:r w:rsidRPr="00C425E1">
        <w:rPr>
          <w:lang w:eastAsia="ru-RU" w:bidi="ru-RU"/>
        </w:rPr>
        <w:t xml:space="preserve"> считается принятым, если за него проголосовало</w:t>
      </w:r>
      <w:r>
        <w:rPr>
          <w:lang w:eastAsia="ru-RU" w:bidi="ru-RU"/>
        </w:rPr>
        <w:t xml:space="preserve"> </w:t>
      </w:r>
      <w:r w:rsidRPr="00C425E1">
        <w:rPr>
          <w:lang w:eastAsia="ru-RU" w:bidi="ru-RU"/>
        </w:rPr>
        <w:t xml:space="preserve">более половины присутствующих на заседании членов </w:t>
      </w:r>
      <w:r w:rsidR="00913557">
        <w:rPr>
          <w:lang w:eastAsia="ru-RU" w:bidi="ru-RU"/>
        </w:rPr>
        <w:t>комиссии</w:t>
      </w:r>
      <w:r w:rsidRPr="00C425E1">
        <w:rPr>
          <w:lang w:eastAsia="ru-RU" w:bidi="ru-RU"/>
        </w:rPr>
        <w:t>.</w:t>
      </w:r>
    </w:p>
    <w:p w:rsidR="00C425E1" w:rsidRPr="00C425E1" w:rsidRDefault="00C425E1" w:rsidP="00913557">
      <w:pPr>
        <w:pStyle w:val="a5"/>
        <w:numPr>
          <w:ilvl w:val="1"/>
          <w:numId w:val="3"/>
        </w:numPr>
      </w:pPr>
      <w:r w:rsidRPr="00C425E1">
        <w:rPr>
          <w:lang w:eastAsia="ru-RU" w:bidi="ru-RU"/>
        </w:rPr>
        <w:t>Победители акции награждаются дипломами.</w:t>
      </w:r>
    </w:p>
    <w:p w:rsidR="00C425E1" w:rsidRPr="00C425E1" w:rsidRDefault="00C425E1" w:rsidP="00C425E1"/>
    <w:p w:rsidR="00C425E1" w:rsidRDefault="00C425E1" w:rsidP="00C425E1"/>
    <w:p w:rsidR="00C425E1" w:rsidRDefault="00C425E1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913557" w:rsidRDefault="00913557" w:rsidP="00C425E1"/>
    <w:p w:rsidR="00DC1D5E" w:rsidRDefault="00DC1D5E" w:rsidP="00913557">
      <w:pPr>
        <w:jc w:val="right"/>
        <w:rPr>
          <w:lang w:eastAsia="ru-RU" w:bidi="ru-RU"/>
        </w:rPr>
      </w:pPr>
    </w:p>
    <w:p w:rsidR="00913557" w:rsidRDefault="00913557" w:rsidP="00913557">
      <w:pPr>
        <w:jc w:val="right"/>
        <w:rPr>
          <w:lang w:eastAsia="ru-RU" w:bidi="ru-RU"/>
        </w:rPr>
      </w:pPr>
      <w:r w:rsidRPr="00913557">
        <w:rPr>
          <w:lang w:eastAsia="ru-RU" w:bidi="ru-RU"/>
        </w:rPr>
        <w:lastRenderedPageBreak/>
        <w:t>Приложение 1</w:t>
      </w:r>
    </w:p>
    <w:p w:rsidR="00913557" w:rsidRDefault="00913557" w:rsidP="00913557">
      <w:pPr>
        <w:jc w:val="right"/>
        <w:rPr>
          <w:lang w:eastAsia="ru-RU" w:bidi="ru-RU"/>
        </w:rPr>
      </w:pPr>
    </w:p>
    <w:p w:rsidR="00913557" w:rsidRDefault="00913557" w:rsidP="00913557">
      <w:pPr>
        <w:jc w:val="center"/>
        <w:rPr>
          <w:b/>
          <w:lang w:eastAsia="ru-RU" w:bidi="ru-RU"/>
        </w:rPr>
      </w:pPr>
      <w:r w:rsidRPr="00913557">
        <w:rPr>
          <w:b/>
          <w:lang w:eastAsia="ru-RU" w:bidi="ru-RU"/>
        </w:rPr>
        <w:t xml:space="preserve">Номинации, требования к содержанию </w:t>
      </w:r>
    </w:p>
    <w:p w:rsidR="00913557" w:rsidRPr="00913557" w:rsidRDefault="00913557" w:rsidP="00913557">
      <w:pPr>
        <w:jc w:val="center"/>
        <w:rPr>
          <w:b/>
        </w:rPr>
      </w:pPr>
      <w:r w:rsidRPr="00913557">
        <w:rPr>
          <w:b/>
          <w:lang w:eastAsia="ru-RU" w:bidi="ru-RU"/>
        </w:rPr>
        <w:t>конкурсных материалов акции</w:t>
      </w:r>
    </w:p>
    <w:p w:rsidR="00913557" w:rsidRDefault="00913557" w:rsidP="00913557">
      <w:pPr>
        <w:rPr>
          <w:lang w:eastAsia="ru-RU" w:bidi="ru-RU"/>
        </w:rPr>
      </w:pPr>
    </w:p>
    <w:p w:rsidR="00913557" w:rsidRPr="00913557" w:rsidRDefault="00913557" w:rsidP="00DC1D5E">
      <w:pPr>
        <w:jc w:val="center"/>
        <w:rPr>
          <w:b/>
        </w:rPr>
      </w:pPr>
      <w:r w:rsidRPr="00913557">
        <w:rPr>
          <w:b/>
          <w:lang w:eastAsia="ru-RU" w:bidi="ru-RU"/>
        </w:rPr>
        <w:t>Номинация «Люди вместе - мусор раздельно»</w:t>
      </w:r>
    </w:p>
    <w:p w:rsidR="00913557" w:rsidRPr="00913557" w:rsidRDefault="00913557" w:rsidP="00913557">
      <w:r w:rsidRPr="00913557">
        <w:rPr>
          <w:lang w:eastAsia="ru-RU" w:bidi="ru-RU"/>
        </w:rPr>
        <w:t>В данной номинации принимают участие коллективы учащихся (волонтерские отряды), которые на добровольных началах убирают, благоустраивают места отдыха в парках и скверах, тропах природы, лесных массивах, очищают берега рек и территории, прилегающие к водоемам.</w:t>
      </w:r>
    </w:p>
    <w:p w:rsidR="00913557" w:rsidRPr="00913557" w:rsidRDefault="00913557" w:rsidP="00913557">
      <w:r w:rsidRPr="00913557">
        <w:rPr>
          <w:lang w:eastAsia="ru-RU" w:bidi="ru-RU"/>
        </w:rPr>
        <w:t>В рамках проведения акции участникам необходимо провести мониторинг загрязненных мест в своем регионе, организовать сбор мусора.</w:t>
      </w:r>
    </w:p>
    <w:p w:rsidR="00913557" w:rsidRPr="00913557" w:rsidRDefault="00913557" w:rsidP="00913557">
      <w:r w:rsidRPr="00913557">
        <w:rPr>
          <w:lang w:eastAsia="ru-RU" w:bidi="ru-RU"/>
        </w:rPr>
        <w:t xml:space="preserve">Проведение данной номинации рекомендуется </w:t>
      </w:r>
      <w:r w:rsidRPr="00DC1D5E">
        <w:rPr>
          <w:u w:val="single"/>
          <w:lang w:eastAsia="ru-RU" w:bidi="ru-RU"/>
        </w:rPr>
        <w:t>22 апреля в День Земли,</w:t>
      </w:r>
      <w:r w:rsidRPr="00913557">
        <w:rPr>
          <w:lang w:eastAsia="ru-RU" w:bidi="ru-RU"/>
        </w:rPr>
        <w:t xml:space="preserve"> согласно Международному экологическому календарю.</w:t>
      </w:r>
    </w:p>
    <w:p w:rsidR="00913557" w:rsidRPr="00913557" w:rsidRDefault="00913557" w:rsidP="00913557">
      <w:r w:rsidRPr="00913557">
        <w:rPr>
          <w:lang w:eastAsia="ru-RU" w:bidi="ru-RU"/>
        </w:rPr>
        <w:t>Информация о проделанной работе представляется в виде творческого отчета, дополненного фотоматериалами (фотографии места уборки до, в процессе и по окончании акции).</w:t>
      </w:r>
    </w:p>
    <w:p w:rsidR="00913557" w:rsidRPr="00913557" w:rsidRDefault="00913557" w:rsidP="00913557">
      <w:r w:rsidRPr="00913557">
        <w:rPr>
          <w:lang w:eastAsia="ru-RU" w:bidi="ru-RU"/>
        </w:rPr>
        <w:t xml:space="preserve">Отчеты предоставляются в печатном виде, формат А4. Шрифт </w:t>
      </w:r>
      <w:r w:rsidRPr="00913557">
        <w:rPr>
          <w:lang w:val="en-US" w:bidi="en-US"/>
        </w:rPr>
        <w:t>Times</w:t>
      </w:r>
      <w:r w:rsidRPr="00913557">
        <w:rPr>
          <w:lang w:bidi="en-US"/>
        </w:rPr>
        <w:t xml:space="preserve"> </w:t>
      </w:r>
      <w:r w:rsidRPr="00913557">
        <w:rPr>
          <w:lang w:val="en-US" w:bidi="en-US"/>
        </w:rPr>
        <w:t>New</w:t>
      </w:r>
      <w:r w:rsidRPr="00913557">
        <w:rPr>
          <w:lang w:bidi="en-US"/>
        </w:rPr>
        <w:t xml:space="preserve"> </w:t>
      </w:r>
      <w:r w:rsidRPr="00913557">
        <w:rPr>
          <w:lang w:val="en-US" w:bidi="en-US"/>
        </w:rPr>
        <w:t>Roman</w:t>
      </w:r>
      <w:r w:rsidRPr="00913557">
        <w:rPr>
          <w:lang w:bidi="en-US"/>
        </w:rPr>
        <w:t xml:space="preserve">, </w:t>
      </w:r>
      <w:r w:rsidRPr="00913557">
        <w:rPr>
          <w:lang w:eastAsia="ru-RU" w:bidi="ru-RU"/>
        </w:rPr>
        <w:t>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— не более 10 печатных листов.</w:t>
      </w:r>
    </w:p>
    <w:p w:rsidR="00913557" w:rsidRPr="00913557" w:rsidRDefault="00913557" w:rsidP="00913557">
      <w:r w:rsidRPr="00913557">
        <w:rPr>
          <w:lang w:eastAsia="ru-RU" w:bidi="ru-RU"/>
        </w:rPr>
        <w:t>Конкурсная работа выполняется коллективно, под руководством педагогов.</w:t>
      </w:r>
    </w:p>
    <w:p w:rsidR="00913557" w:rsidRPr="00913557" w:rsidRDefault="00913557" w:rsidP="00913557">
      <w:r w:rsidRPr="00913557">
        <w:rPr>
          <w:lang w:eastAsia="ru-RU" w:bidi="ru-RU"/>
        </w:rPr>
        <w:t>При оценке работ учитываются экологическая и социальная значимость, комплексность и объем выполненных работ, непосредственный вклад в реализацию поставленных задач, оформление работы.</w:t>
      </w:r>
    </w:p>
    <w:p w:rsidR="00DC1D5E" w:rsidRPr="00DC1D5E" w:rsidRDefault="00DC1D5E" w:rsidP="00DC1D5E">
      <w:pPr>
        <w:jc w:val="center"/>
        <w:rPr>
          <w:b/>
        </w:rPr>
      </w:pPr>
      <w:r w:rsidRPr="00DC1D5E">
        <w:rPr>
          <w:b/>
          <w:lang w:eastAsia="ru-RU" w:bidi="ru-RU"/>
        </w:rPr>
        <w:t>Номинация «Чудеса из мусорной корзины»</w:t>
      </w:r>
    </w:p>
    <w:p w:rsidR="00DC1D5E" w:rsidRPr="00DC1D5E" w:rsidRDefault="00DC1D5E" w:rsidP="00DC1D5E">
      <w:r w:rsidRPr="00DC1D5E">
        <w:rPr>
          <w:lang w:eastAsia="ru-RU" w:bidi="ru-RU"/>
        </w:rPr>
        <w:t>Данная номинация привлекает внимание учащихся не только к экологической проблеме, но и к способам продления жизни предметам, которые вполне могли бы отправиться в мусор.</w:t>
      </w:r>
    </w:p>
    <w:p w:rsidR="00DC1D5E" w:rsidRPr="00DC1D5E" w:rsidRDefault="00DC1D5E" w:rsidP="00DC1D5E">
      <w:r w:rsidRPr="00DC1D5E">
        <w:rPr>
          <w:lang w:eastAsia="ru-RU" w:bidi="ru-RU"/>
        </w:rPr>
        <w:t xml:space="preserve">На конкурс представляются работы в виде картины, изготовленной из отходов и вторичных материальных ресурсов (пластик, бумага, картон, цветные пуговицы, кусочки полимерных украшений, крышечки), выполненные в свободной технике на листах формата А2 </w:t>
      </w:r>
      <w:r w:rsidRPr="00DC1D5E">
        <w:rPr>
          <w:lang w:bidi="en-US"/>
        </w:rPr>
        <w:t>(420</w:t>
      </w:r>
      <w:r w:rsidRPr="00DC1D5E">
        <w:rPr>
          <w:lang w:val="en-US" w:bidi="en-US"/>
        </w:rPr>
        <w:t>x</w:t>
      </w:r>
      <w:r w:rsidRPr="00DC1D5E">
        <w:rPr>
          <w:lang w:bidi="en-US"/>
        </w:rPr>
        <w:t xml:space="preserve">594). </w:t>
      </w:r>
      <w:r w:rsidRPr="00DC1D5E">
        <w:rPr>
          <w:lang w:eastAsia="ru-RU" w:bidi="ru-RU"/>
        </w:rPr>
        <w:t>Работа должна иметь в обязательном порядке крепление (шнур).</w:t>
      </w:r>
    </w:p>
    <w:p w:rsidR="00DC1D5E" w:rsidRPr="00DC1D5E" w:rsidRDefault="00DC1D5E" w:rsidP="00DC1D5E">
      <w:r w:rsidRPr="00DC1D5E">
        <w:rPr>
          <w:lang w:eastAsia="ru-RU" w:bidi="ru-RU"/>
        </w:rPr>
        <w:t>Работы могут быть выполнены как индивидуально, так и коллективно.</w:t>
      </w:r>
    </w:p>
    <w:p w:rsidR="00DC1D5E" w:rsidRPr="00DC1D5E" w:rsidRDefault="00DC1D5E" w:rsidP="00DC1D5E">
      <w:r w:rsidRPr="00DC1D5E">
        <w:rPr>
          <w:lang w:eastAsia="ru-RU" w:bidi="ru-RU"/>
        </w:rPr>
        <w:t>При оценке конкурсной работы учитывается оригинальность</w:t>
      </w:r>
    </w:p>
    <w:p w:rsidR="00DC1D5E" w:rsidRPr="00DC1D5E" w:rsidRDefault="00DC1D5E" w:rsidP="00DC1D5E">
      <w:r w:rsidRPr="00DC1D5E">
        <w:rPr>
          <w:lang w:eastAsia="ru-RU" w:bidi="ru-RU"/>
        </w:rPr>
        <w:t>и художественное оформление</w:t>
      </w:r>
    </w:p>
    <w:p w:rsidR="00DC1D5E" w:rsidRDefault="00DC1D5E" w:rsidP="00DC1D5E">
      <w:pPr>
        <w:jc w:val="right"/>
        <w:rPr>
          <w:lang w:eastAsia="ru-RU" w:bidi="ru-RU"/>
        </w:rPr>
      </w:pPr>
      <w:r w:rsidRPr="00913557">
        <w:rPr>
          <w:lang w:eastAsia="ru-RU" w:bidi="ru-RU"/>
        </w:rPr>
        <w:lastRenderedPageBreak/>
        <w:t xml:space="preserve">Приложение </w:t>
      </w:r>
      <w:r>
        <w:rPr>
          <w:lang w:eastAsia="ru-RU" w:bidi="ru-RU"/>
        </w:rPr>
        <w:t>2</w:t>
      </w:r>
    </w:p>
    <w:p w:rsidR="00913557" w:rsidRPr="00C425E1" w:rsidRDefault="00913557" w:rsidP="00C425E1"/>
    <w:p w:rsidR="006163CB" w:rsidRPr="00C425E1" w:rsidRDefault="006163CB" w:rsidP="00C425E1"/>
    <w:p w:rsidR="00DC1D5E" w:rsidRPr="00DC1D5E" w:rsidRDefault="00DC1D5E" w:rsidP="00DC1D5E">
      <w:pPr>
        <w:pStyle w:val="20"/>
        <w:shd w:val="clear" w:color="auto" w:fill="auto"/>
        <w:spacing w:before="0" w:after="0" w:line="240" w:lineRule="auto"/>
        <w:jc w:val="center"/>
        <w:rPr>
          <w:sz w:val="30"/>
          <w:szCs w:val="30"/>
        </w:rPr>
      </w:pPr>
      <w:r w:rsidRPr="00DC1D5E">
        <w:rPr>
          <w:color w:val="000000"/>
          <w:sz w:val="30"/>
          <w:szCs w:val="30"/>
          <w:lang w:eastAsia="ru-RU" w:bidi="ru-RU"/>
        </w:rPr>
        <w:t>ЗАЯВКА</w:t>
      </w:r>
    </w:p>
    <w:p w:rsidR="00DC1D5E" w:rsidRDefault="00DC1D5E" w:rsidP="00DC1D5E">
      <w:pPr>
        <w:pStyle w:val="20"/>
        <w:shd w:val="clear" w:color="auto" w:fill="auto"/>
        <w:tabs>
          <w:tab w:val="left" w:leader="underscore" w:pos="3814"/>
        </w:tabs>
        <w:spacing w:before="0" w:after="0" w:line="240" w:lineRule="auto"/>
        <w:ind w:left="1280" w:right="1280"/>
        <w:jc w:val="center"/>
        <w:rPr>
          <w:color w:val="000000"/>
          <w:sz w:val="30"/>
          <w:szCs w:val="30"/>
          <w:lang w:eastAsia="ru-RU" w:bidi="ru-RU"/>
        </w:rPr>
      </w:pPr>
      <w:r w:rsidRPr="00DC1D5E">
        <w:rPr>
          <w:color w:val="000000"/>
          <w:sz w:val="30"/>
          <w:szCs w:val="30"/>
          <w:lang w:eastAsia="ru-RU" w:bidi="ru-RU"/>
        </w:rPr>
        <w:t>на участие в экологической акции по вопросам раздельного сбора отходов и других вторичных материальных ресурсов «Кто, если не мы!»</w:t>
      </w:r>
    </w:p>
    <w:p w:rsidR="00DC1D5E" w:rsidRPr="00DC1D5E" w:rsidRDefault="00DC1D5E" w:rsidP="00DC1D5E">
      <w:pPr>
        <w:pStyle w:val="20"/>
        <w:shd w:val="clear" w:color="auto" w:fill="auto"/>
        <w:tabs>
          <w:tab w:val="left" w:leader="underscore" w:pos="3814"/>
        </w:tabs>
        <w:spacing w:before="0" w:after="0" w:line="240" w:lineRule="auto"/>
        <w:ind w:left="1280" w:right="1280"/>
        <w:jc w:val="center"/>
        <w:rPr>
          <w:sz w:val="30"/>
          <w:szCs w:val="30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DC1D5E" w:rsidRPr="00DC1D5E" w:rsidTr="00DC1D5E">
        <w:tc>
          <w:tcPr>
            <w:tcW w:w="2337" w:type="dxa"/>
          </w:tcPr>
          <w:p w:rsidR="00DC1D5E" w:rsidRPr="00DC1D5E" w:rsidRDefault="00DC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338" w:type="dxa"/>
          </w:tcPr>
          <w:p w:rsidR="00DC1D5E" w:rsidRPr="00DC1D5E" w:rsidRDefault="00DC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2338" w:type="dxa"/>
          </w:tcPr>
          <w:p w:rsidR="00DC1D5E" w:rsidRPr="00DC1D5E" w:rsidRDefault="00DC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 (полностью), возраст, курс, группа, объединение по интересам</w:t>
            </w:r>
          </w:p>
        </w:tc>
        <w:tc>
          <w:tcPr>
            <w:tcW w:w="2338" w:type="dxa"/>
          </w:tcPr>
          <w:p w:rsidR="00DC1D5E" w:rsidRPr="00DC1D5E" w:rsidRDefault="00DC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 (полностью), должность, контактный телефон</w:t>
            </w:r>
            <w:r w:rsidR="006A52DD">
              <w:rPr>
                <w:sz w:val="26"/>
                <w:szCs w:val="26"/>
              </w:rPr>
              <w:t xml:space="preserve"> </w:t>
            </w:r>
          </w:p>
        </w:tc>
      </w:tr>
      <w:tr w:rsidR="00DC1D5E" w:rsidRPr="00DC1D5E" w:rsidTr="00DC1D5E">
        <w:tc>
          <w:tcPr>
            <w:tcW w:w="2337" w:type="dxa"/>
          </w:tcPr>
          <w:p w:rsidR="00DC1D5E" w:rsidRPr="00DC1D5E" w:rsidRDefault="00DC1D5E">
            <w:pPr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DC1D5E" w:rsidRPr="00DC1D5E" w:rsidRDefault="00DC1D5E">
            <w:pPr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DC1D5E" w:rsidRPr="00DC1D5E" w:rsidRDefault="00DC1D5E">
            <w:pPr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DC1D5E" w:rsidRPr="00DC1D5E" w:rsidRDefault="00DC1D5E">
            <w:pPr>
              <w:rPr>
                <w:sz w:val="26"/>
                <w:szCs w:val="26"/>
              </w:rPr>
            </w:pPr>
          </w:p>
        </w:tc>
      </w:tr>
    </w:tbl>
    <w:p w:rsidR="000917EF" w:rsidRDefault="000917EF">
      <w:pPr>
        <w:rPr>
          <w:szCs w:val="30"/>
        </w:rPr>
      </w:pPr>
    </w:p>
    <w:p w:rsidR="00DC1D5E" w:rsidRDefault="00DC1D5E">
      <w:pPr>
        <w:rPr>
          <w:szCs w:val="30"/>
        </w:rPr>
      </w:pPr>
    </w:p>
    <w:p w:rsidR="006A52DD" w:rsidRDefault="006A52DD">
      <w:pPr>
        <w:rPr>
          <w:szCs w:val="30"/>
        </w:rPr>
      </w:pPr>
    </w:p>
    <w:p w:rsidR="006A52DD" w:rsidRDefault="006A52DD">
      <w:pPr>
        <w:rPr>
          <w:szCs w:val="30"/>
        </w:rPr>
      </w:pPr>
    </w:p>
    <w:p w:rsidR="00DC1D5E" w:rsidRDefault="00DC1D5E" w:rsidP="00DC1D5E">
      <w:pPr>
        <w:rPr>
          <w:sz w:val="2"/>
          <w:szCs w:val="2"/>
        </w:rPr>
      </w:pPr>
    </w:p>
    <w:p w:rsidR="006A52DD" w:rsidRPr="006A52DD" w:rsidRDefault="006A52DD" w:rsidP="006A52DD">
      <w:pPr>
        <w:pStyle w:val="90"/>
        <w:shd w:val="clear" w:color="auto" w:fill="auto"/>
        <w:spacing w:before="0" w:line="240" w:lineRule="auto"/>
        <w:jc w:val="both"/>
        <w:rPr>
          <w:b w:val="0"/>
          <w:sz w:val="30"/>
          <w:szCs w:val="30"/>
        </w:rPr>
      </w:pPr>
      <w:r w:rsidRPr="006A52DD">
        <w:rPr>
          <w:b w:val="0"/>
          <w:color w:val="000000"/>
          <w:sz w:val="30"/>
          <w:szCs w:val="30"/>
          <w:lang w:eastAsia="ru-RU" w:bidi="ru-RU"/>
        </w:rPr>
        <w:t>Вся информация в заявке не должна содержать сокращений. Фамилии, имена, отчества, названия объединений по интересам указываются полностью, телефон - с кодом населенного пункта.</w:t>
      </w:r>
    </w:p>
    <w:p w:rsidR="00DC1D5E" w:rsidRPr="006163CB" w:rsidRDefault="00DC1D5E" w:rsidP="00DC1D5E">
      <w:pPr>
        <w:ind w:firstLine="0"/>
        <w:rPr>
          <w:szCs w:val="30"/>
        </w:rPr>
      </w:pPr>
    </w:p>
    <w:sectPr w:rsidR="00DC1D5E" w:rsidRPr="006163CB" w:rsidSect="00DC1D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6A40"/>
    <w:multiLevelType w:val="multilevel"/>
    <w:tmpl w:val="D95073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4151EE"/>
    <w:multiLevelType w:val="multilevel"/>
    <w:tmpl w:val="D1D20DA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8F0176"/>
    <w:multiLevelType w:val="multilevel"/>
    <w:tmpl w:val="B98E2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B"/>
    <w:rsid w:val="000917EF"/>
    <w:rsid w:val="00570F0C"/>
    <w:rsid w:val="006163CB"/>
    <w:rsid w:val="006A52DD"/>
    <w:rsid w:val="006E46F5"/>
    <w:rsid w:val="00913557"/>
    <w:rsid w:val="00976EF6"/>
    <w:rsid w:val="00C425E1"/>
    <w:rsid w:val="00C85105"/>
    <w:rsid w:val="00DB7C11"/>
    <w:rsid w:val="00D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D787-A384-4CF5-A673-E826E8C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3CB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163CB"/>
    <w:pPr>
      <w:ind w:firstLine="0"/>
      <w:jc w:val="center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163C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3CB"/>
    <w:pPr>
      <w:widowControl w:val="0"/>
      <w:shd w:val="clear" w:color="auto" w:fill="FFFFFF"/>
      <w:spacing w:before="240" w:after="240" w:line="192" w:lineRule="exact"/>
      <w:ind w:firstLine="0"/>
      <w:jc w:val="left"/>
    </w:pPr>
    <w:rPr>
      <w:rFonts w:eastAsia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6163CB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913557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913557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C1D5E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C1D5E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365pt">
    <w:name w:val="Основной текст (3) + 6;5 pt"/>
    <w:basedOn w:val="3"/>
    <w:rsid w:val="00DC1D5E"/>
    <w:rPr>
      <w:rFonts w:eastAsia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C1D5E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1D5E"/>
    <w:pPr>
      <w:widowControl w:val="0"/>
      <w:shd w:val="clear" w:color="auto" w:fill="FFFFFF"/>
      <w:spacing w:line="163" w:lineRule="exact"/>
      <w:ind w:firstLine="0"/>
      <w:jc w:val="center"/>
    </w:pPr>
    <w:rPr>
      <w:rFonts w:eastAsia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rsid w:val="00DC1D5E"/>
    <w:pPr>
      <w:widowControl w:val="0"/>
      <w:shd w:val="clear" w:color="auto" w:fill="FFFFFF"/>
      <w:spacing w:line="158" w:lineRule="exact"/>
      <w:ind w:firstLine="0"/>
      <w:jc w:val="left"/>
    </w:pPr>
    <w:rPr>
      <w:rFonts w:ascii="Candara" w:eastAsia="Candara" w:hAnsi="Candara" w:cs="Candara"/>
      <w:sz w:val="16"/>
      <w:szCs w:val="16"/>
    </w:rPr>
  </w:style>
  <w:style w:type="paragraph" w:customStyle="1" w:styleId="90">
    <w:name w:val="Основной текст (9)"/>
    <w:basedOn w:val="a"/>
    <w:link w:val="9"/>
    <w:rsid w:val="00DC1D5E"/>
    <w:pPr>
      <w:widowControl w:val="0"/>
      <w:shd w:val="clear" w:color="auto" w:fill="FFFFFF"/>
      <w:spacing w:before="180" w:line="226" w:lineRule="exact"/>
      <w:ind w:firstLine="540"/>
      <w:jc w:val="left"/>
    </w:pPr>
    <w:rPr>
      <w:rFonts w:eastAsia="Times New Roman" w:cs="Times New Roman"/>
      <w:b/>
      <w:bCs/>
      <w:i/>
      <w:i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A52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\AppData\Local\Temp\FineReader12.00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2020-04-08T06:10:00Z</cp:lastPrinted>
  <dcterms:created xsi:type="dcterms:W3CDTF">2020-04-08T07:37:00Z</dcterms:created>
  <dcterms:modified xsi:type="dcterms:W3CDTF">2020-04-08T07:45:00Z</dcterms:modified>
</cp:coreProperties>
</file>