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E" w:rsidRPr="00463C97" w:rsidRDefault="0076573E" w:rsidP="00463C97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76573E" w:rsidRPr="00463C97" w:rsidRDefault="0076573E" w:rsidP="00463C97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 проведении республиканского конкурса</w:t>
      </w:r>
      <w:r w:rsidR="004C3124"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br/>
      </w: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творческих работ «Право на детство»</w:t>
      </w:r>
    </w:p>
    <w:p w:rsidR="0076573E" w:rsidRPr="008664BC" w:rsidRDefault="0076573E" w:rsidP="00D314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9E37E9" w:rsidRPr="00463C97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1</w:t>
      </w:r>
    </w:p>
    <w:p w:rsidR="0076573E" w:rsidRPr="00463C97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ЦЕЛИ И ЗАДАЧИ</w:t>
      </w:r>
    </w:p>
    <w:p w:rsidR="009E37E9" w:rsidRPr="009E37E9" w:rsidRDefault="009E37E9" w:rsidP="009E37E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D31457" w:rsidRPr="004375CE" w:rsidRDefault="009E37E9" w:rsidP="00746B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творческих работ проводится с целью создания условий для творческой самореализации детей, развития познавательного интереса к</w:t>
      </w:r>
      <w:r w:rsidR="005B515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теме защиты</w:t>
      </w:r>
      <w:r w:rsidR="005B515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1457" w:rsidRPr="009E37E9" w:rsidRDefault="009E37E9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Основными задачами конкурса являются:</w:t>
      </w:r>
      <w:r w:rsidR="00D31457" w:rsidRPr="009E3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росвещение в вопросе правовой защиты детей;</w:t>
      </w:r>
    </w:p>
    <w:p w:rsidR="000A5A6F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оспитание уважения к закону и праву;</w:t>
      </w:r>
    </w:p>
    <w:p w:rsidR="0076573E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ормировани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правосознания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оспитание активной жизненной позиции;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одействие развитию творческого потенциала личности;</w:t>
      </w:r>
    </w:p>
    <w:p w:rsidR="00D31457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аскрытие творческих способностей детей и молодежи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E37E9" w:rsidRPr="009E37E9" w:rsidRDefault="009E37E9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12"/>
          <w:szCs w:val="30"/>
          <w:lang w:eastAsia="ru-RU"/>
        </w:rPr>
      </w:pPr>
    </w:p>
    <w:p w:rsidR="00D31457" w:rsidRPr="004375CE" w:rsidRDefault="00D31457" w:rsidP="00746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30"/>
          <w:lang w:eastAsia="ru-RU"/>
        </w:rPr>
      </w:pPr>
    </w:p>
    <w:p w:rsidR="009E37E9" w:rsidRPr="00463C97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2</w:t>
      </w:r>
    </w:p>
    <w:p w:rsidR="009E37E9" w:rsidRPr="00463C97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СРОКИ ПРОВЕДЕНИЯ КОНКУРСА</w:t>
      </w:r>
    </w:p>
    <w:p w:rsidR="009E37E9" w:rsidRPr="008664BC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30"/>
          <w:bdr w:val="none" w:sz="0" w:space="0" w:color="auto" w:frame="1"/>
          <w:lang w:eastAsia="ru-RU"/>
        </w:rPr>
      </w:pPr>
    </w:p>
    <w:p w:rsidR="0076573E" w:rsidRPr="004375CE" w:rsidRDefault="009E37E9" w:rsidP="009E37E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3. 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</w:t>
      </w:r>
      <w:r w:rsidR="009375C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этапа:</w:t>
      </w:r>
    </w:p>
    <w:p w:rsidR="0076573E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en-US" w:eastAsia="ru-RU"/>
        </w:rPr>
        <w:t>I</w:t>
      </w:r>
      <w:r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76573E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этап</w:t>
      </w:r>
      <w:r w:rsidR="0076573E" w:rsidRPr="009E3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апреля по 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>1 июня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–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 свои творческие работы в Министерство юстиции Республики Беларусь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D6AA2" w:rsidRDefault="00FD6AA2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en-US" w:eastAsia="ru-RU"/>
        </w:rPr>
        <w:t>II</w:t>
      </w:r>
      <w:r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этап: с 1 по 20 августа 2020 года – Инт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ернет-голосование в номинациях;</w:t>
      </w:r>
    </w:p>
    <w:p w:rsidR="0076573E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en-US" w:eastAsia="ru-RU"/>
        </w:rPr>
        <w:t>II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en-US" w:eastAsia="ru-RU"/>
        </w:rPr>
        <w:t>I</w:t>
      </w:r>
      <w:r w:rsidR="0076573E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этап</w:t>
      </w:r>
      <w:r w:rsidR="0076573E" w:rsidRPr="009E37E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E37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июня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года</w:t>
      </w:r>
      <w:r w:rsidR="00FA5393" w:rsidRPr="004375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82FE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работа конкурсной комиссии.</w:t>
      </w:r>
    </w:p>
    <w:p w:rsidR="00FA5393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 В срок до 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1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сентября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 подводятся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итоги конкурса, </w:t>
      </w:r>
      <w:r w:rsidR="00FD6AA2"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определ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яются</w:t>
      </w:r>
      <w:r w:rsidR="00FD6AA2"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победител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и</w:t>
      </w:r>
      <w:r w:rsidR="0037776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,</w:t>
      </w:r>
      <w:r w:rsidR="00FD6AA2"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после чего проводится 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награждени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е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. </w:t>
      </w:r>
    </w:p>
    <w:p w:rsidR="00457709" w:rsidRPr="008664BC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30"/>
          <w:bdr w:val="none" w:sz="0" w:space="0" w:color="auto" w:frame="1"/>
          <w:lang w:eastAsia="ru-RU"/>
        </w:rPr>
      </w:pPr>
    </w:p>
    <w:p w:rsidR="00457709" w:rsidRPr="00463C97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3</w:t>
      </w:r>
    </w:p>
    <w:p w:rsidR="00457709" w:rsidRPr="00463C97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ОРГАНИЗАТОРЫ КОНКУРСА</w:t>
      </w:r>
    </w:p>
    <w:p w:rsidR="00457709" w:rsidRPr="00457709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30"/>
          <w:bdr w:val="none" w:sz="0" w:space="0" w:color="auto" w:frame="1"/>
          <w:lang w:eastAsia="ru-RU"/>
        </w:rPr>
      </w:pPr>
    </w:p>
    <w:p w:rsidR="00FA5393" w:rsidRPr="00457709" w:rsidRDefault="00457709" w:rsidP="004577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5. </w:t>
      </w:r>
      <w:r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Организатором</w:t>
      </w:r>
      <w:r w:rsidR="0076573E"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конкурса</w:t>
      </w:r>
      <w:r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выступает </w:t>
      </w:r>
      <w:r w:rsidR="00FA539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 Республики Беларусь</w:t>
      </w:r>
      <w:r w:rsidR="001F4B42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участии Детского </w:t>
      </w:r>
      <w:r w:rsidR="00FA539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1F4B42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375C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539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ООН (ЮНИСЕФ). </w:t>
      </w:r>
    </w:p>
    <w:p w:rsidR="00FA5393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руководство подготовкой и проведением конкурса осуществляет конкурс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ная комиссия, состав которой утверждается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 Министерства юстиции Республики Беларусь.</w:t>
      </w:r>
    </w:p>
    <w:p w:rsidR="000209B0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0209B0" w:rsidRPr="004375CE">
        <w:rPr>
          <w:rFonts w:ascii="Times New Roman" w:hAnsi="Times New Roman" w:cs="Times New Roman"/>
          <w:sz w:val="30"/>
          <w:szCs w:val="30"/>
        </w:rPr>
        <w:t>Работы</w:t>
      </w:r>
      <w:r w:rsidR="004375CE" w:rsidRPr="004375CE">
        <w:rPr>
          <w:rFonts w:ascii="Times New Roman" w:hAnsi="Times New Roman" w:cs="Times New Roman"/>
          <w:sz w:val="30"/>
          <w:szCs w:val="30"/>
        </w:rPr>
        <w:t>,</w:t>
      </w:r>
      <w:r w:rsidR="000209B0" w:rsidRPr="004375CE">
        <w:rPr>
          <w:rFonts w:ascii="Times New Roman" w:hAnsi="Times New Roman" w:cs="Times New Roman"/>
          <w:sz w:val="30"/>
          <w:szCs w:val="30"/>
        </w:rPr>
        <w:t xml:space="preserve"> присланные на конкурс, могут быть использованы в последующем в наглядных материалах (календари, брошюры, иная печатная</w:t>
      </w:r>
      <w:r w:rsidR="00746B5B" w:rsidRPr="004375CE">
        <w:rPr>
          <w:rFonts w:ascii="Times New Roman" w:hAnsi="Times New Roman" w:cs="Times New Roman"/>
          <w:sz w:val="30"/>
          <w:szCs w:val="30"/>
        </w:rPr>
        <w:t>,</w:t>
      </w:r>
      <w:r w:rsidR="004C3124" w:rsidRPr="004375CE">
        <w:rPr>
          <w:rFonts w:ascii="Times New Roman" w:hAnsi="Times New Roman" w:cs="Times New Roman"/>
          <w:sz w:val="30"/>
          <w:szCs w:val="30"/>
        </w:rPr>
        <w:t xml:space="preserve"> аудио и видео продукция и др.),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Интернет-портале</w:t>
      </w:r>
      <w:proofErr w:type="gramEnd"/>
      <w:r w:rsidR="004C3124" w:rsidRPr="004375CE">
        <w:rPr>
          <w:rFonts w:ascii="Times New Roman" w:hAnsi="Times New Roman" w:cs="Times New Roman"/>
          <w:sz w:val="30"/>
          <w:szCs w:val="30"/>
        </w:rPr>
        <w:t xml:space="preserve"> и в социальных сетях </w:t>
      </w:r>
      <w:r w:rsidR="000209B0" w:rsidRPr="004375CE">
        <w:rPr>
          <w:rFonts w:ascii="Times New Roman" w:hAnsi="Times New Roman" w:cs="Times New Roman"/>
          <w:sz w:val="30"/>
          <w:szCs w:val="30"/>
        </w:rPr>
        <w:t>Министерства юстиции и Детского фонда ООН (ЮНИСЕФ).</w:t>
      </w:r>
    </w:p>
    <w:p w:rsidR="000A5A6F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Конкурсная комиссия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 за собой право вносить изменения и дополнения в настоящее положение и информировать об этом участников конкурса.</w:t>
      </w:r>
    </w:p>
    <w:p w:rsidR="00457709" w:rsidRPr="00463C97" w:rsidRDefault="00457709" w:rsidP="00866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ГЛАВА 4</w:t>
      </w:r>
    </w:p>
    <w:p w:rsidR="00457709" w:rsidRPr="00463C97" w:rsidRDefault="00985B17" w:rsidP="00866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УСЛОВИЯ ПРОВЕДЕНИЯ КОНКУРСА ПО РАЗЛИЧНЫМ НОМИНАЦИЯМ И ТРЕБОВАНИЯ К ОФОРМЛЕНИЮ РАБОТ</w:t>
      </w:r>
    </w:p>
    <w:p w:rsidR="00457709" w:rsidRPr="008664BC" w:rsidRDefault="00457709" w:rsidP="0045770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D31457" w:rsidRPr="00985B17" w:rsidRDefault="00985B17" w:rsidP="00985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9. 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Конкурс</w:t>
      </w:r>
      <w:r w:rsidR="0076573E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проводится по следующим номинациям</w:t>
      </w:r>
      <w:r w:rsidR="00916D70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76573E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</w:t>
      </w:r>
      <w:r w:rsidR="00D31457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1. </w:t>
      </w:r>
      <w:r w:rsidR="00A41077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Номинация «Рисунок»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76573E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9.1.1. 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выполнены </w:t>
      </w:r>
      <w:r w:rsidR="00930259" w:rsidRPr="004375CE">
        <w:rPr>
          <w:rFonts w:ascii="Times New Roman" w:hAnsi="Times New Roman" w:cs="Times New Roman"/>
          <w:sz w:val="30"/>
          <w:szCs w:val="30"/>
        </w:rPr>
        <w:t>без помощи родителей и педагогов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следующей технике исполнения: карандаш, фломастер, гуашь, акварель</w:t>
      </w:r>
      <w:r w:rsidR="002D58B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бумаге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58B4" w:rsidRPr="004375CE">
        <w:rPr>
          <w:rFonts w:ascii="Times New Roman" w:hAnsi="Times New Roman" w:cs="Times New Roman"/>
          <w:sz w:val="30"/>
          <w:szCs w:val="30"/>
        </w:rPr>
        <w:t>не меньше формата А</w:t>
      </w:r>
      <w:proofErr w:type="gramStart"/>
      <w:r w:rsidR="002D58B4" w:rsidRPr="004375CE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2D58B4" w:rsidRPr="004375CE">
        <w:rPr>
          <w:rFonts w:ascii="Times New Roman" w:hAnsi="Times New Roman" w:cs="Times New Roman"/>
          <w:sz w:val="30"/>
          <w:szCs w:val="30"/>
        </w:rPr>
        <w:t xml:space="preserve"> (210мм х 290мм) и не более А3 (420мм х 580мм)</w:t>
      </w:r>
      <w:r w:rsidR="00ED354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573E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9.1.2. </w:t>
      </w:r>
      <w:r w:rsidR="004C312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правом нижнем углу работы должны быть указаны: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работы;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 имя автора (полностью);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</w:t>
      </w:r>
      <w:r w:rsidR="0058061C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заведения</w:t>
      </w:r>
      <w:r w:rsidR="004C312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C3124" w:rsidRPr="004375CE" w:rsidRDefault="004C3124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краткий рассказ о рисунке (по желанию)</w:t>
      </w:r>
      <w:r w:rsid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6DCD" w:rsidRPr="004375CE" w:rsidRDefault="00985B17" w:rsidP="00916D7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9.1.3. </w:t>
      </w:r>
      <w:r w:rsidR="004A6DCD" w:rsidRPr="004375C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Рисунки направляются по почте на адрес Министерства юстиции: 220004, г. Минск, ул. Коллекторная, 10, пресс-служба Министерства юстиции Республики Беларусь.</w:t>
      </w:r>
    </w:p>
    <w:p w:rsidR="00ED3544" w:rsidRPr="00985B17" w:rsidRDefault="00985B17" w:rsidP="00746B5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9.1.4.</w:t>
      </w:r>
      <w:r>
        <w:rPr>
          <w:lang w:val="be-BY"/>
        </w:rPr>
        <w:t> </w:t>
      </w:r>
      <w:r w:rsidR="00ED3544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Победители определяются в </w:t>
      </w:r>
      <w:r w:rsidR="00ED3544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трех возрастных категориях: </w:t>
      </w:r>
    </w:p>
    <w:p w:rsidR="00ED3544" w:rsidRPr="004375CE" w:rsidRDefault="00ED3544" w:rsidP="00746B5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 до 6 лет;</w:t>
      </w:r>
    </w:p>
    <w:p w:rsidR="00ED3544" w:rsidRPr="004375CE" w:rsidRDefault="00ED3544" w:rsidP="00746B5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7 до 12 лет;</w:t>
      </w:r>
    </w:p>
    <w:p w:rsidR="004A6DCD" w:rsidRPr="004375CE" w:rsidRDefault="00ED3544" w:rsidP="00916D70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старше 12 лет. </w:t>
      </w:r>
    </w:p>
    <w:p w:rsidR="003F34B0" w:rsidRPr="00985B17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9.1.5. </w:t>
      </w:r>
      <w:r w:rsidR="004C3124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 И</w:t>
      </w:r>
      <w:r w:rsidR="003F34B0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 голосовани</w:t>
      </w:r>
      <w:r w:rsidR="004C3124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я:</w:t>
      </w:r>
    </w:p>
    <w:p w:rsidR="004C3124" w:rsidRPr="004375CE" w:rsidRDefault="004C3124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лучших работ 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данной номинации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 зависимости от возрастной категории отбираются жюри и выставляются для </w:t>
      </w:r>
      <w:proofErr w:type="gramStart"/>
      <w:r w:rsidR="008664B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нтернет-голосования</w:t>
      </w:r>
      <w:proofErr w:type="gram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A6DCD" w:rsidRPr="004375CE" w:rsidRDefault="004C3124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Голосование за лучшую работу проходит в</w:t>
      </w:r>
      <w:r w:rsidR="003F34B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официальных группах Министерства юстиции в социальных сетях 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</w:t>
      </w:r>
      <w:proofErr w:type="spellStart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acebook</w:t>
      </w:r>
      <w:proofErr w:type="spellEnd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 «Одноклассники» посредством размещения единой </w:t>
      </w:r>
      <w:proofErr w:type="spellStart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Google</w:t>
      </w:r>
      <w:proofErr w:type="spellEnd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с указанием порядкового номера работы, </w:t>
      </w:r>
      <w:r w:rsidR="003777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фам</w:t>
      </w:r>
      <w:proofErr w:type="spellStart"/>
      <w:r w:rsidR="0037776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илии</w:t>
      </w:r>
      <w:proofErr w:type="spellEnd"/>
      <w:r w:rsidR="003777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имени 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возраста участника. Победитель, набравший максимальное число голосов </w:t>
      </w:r>
      <w:proofErr w:type="gramStart"/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интернет-пользователей</w:t>
      </w:r>
      <w:proofErr w:type="gramEnd"/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награждается дипломом и ценным призом. </w:t>
      </w:r>
    </w:p>
    <w:p w:rsidR="007656EB" w:rsidRPr="00985B17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D3145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A4107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«Анимация»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4107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56EB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9.2.1. 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номинации участвуют работы, созданные при помощи программ для производства мультфильмов и анимационных роликов на компьютере.</w:t>
      </w:r>
    </w:p>
    <w:p w:rsidR="00930259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9.2.2. 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принимают участие дети не старше 18 лет.</w:t>
      </w:r>
    </w:p>
    <w:p w:rsidR="00A41077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9.2.3. 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Хронометраж р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исованн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истории или рассказа в картинках не должен превышать </w:t>
      </w:r>
      <w:r w:rsidR="00AD0D1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минут, но при этом должен раскрывать тему конкурса. </w:t>
      </w:r>
    </w:p>
    <w:p w:rsidR="00A41077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9.2.4. 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представлен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файлов мультимедиа, поддерживаемы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проигрывателем </w:t>
      </w:r>
      <w:proofErr w:type="spellStart"/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Windows</w:t>
      </w:r>
      <w:proofErr w:type="spellEnd"/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Media</w:t>
      </w:r>
      <w:proofErr w:type="spellEnd"/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41077" w:rsidRPr="004375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0259" w:rsidRPr="004375CE" w:rsidRDefault="00985B17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9.2.5. 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Конкурсные работы 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размещены в «облаке», т.е. на сервере в 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глобальной компьютерной сети Интернет, где также 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размеща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заявк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заявке указываются: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 имя автора (полностью);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учебного заведения.</w:t>
      </w:r>
    </w:p>
    <w:p w:rsidR="000A5A6F" w:rsidRPr="004375CE" w:rsidRDefault="00A41077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Ссылка для просмотра и скачивания работы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заявка с пометкой «Право на детство»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по электронному адресу </w:t>
      </w:r>
      <w:hyperlink r:id="rId6" w:history="1">
        <w:r w:rsidR="000A5A6F" w:rsidRPr="004375CE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press@minjust.by</w:t>
        </w:r>
      </w:hyperlink>
      <w:r w:rsidR="000A5A6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1077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9.2.6. </w:t>
      </w:r>
      <w:r w:rsidR="00A4107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Оценивается:</w:t>
      </w:r>
    </w:p>
    <w:p w:rsidR="00A4107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ростота и доступнос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пониманию сюжета;</w:t>
      </w:r>
    </w:p>
    <w:p w:rsidR="00A41077" w:rsidRPr="004375CE" w:rsidRDefault="00C7142C" w:rsidP="00985B1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остоверность (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южет должен точно отображать именно то, что заложе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в идее того или иного права);</w:t>
      </w:r>
    </w:p>
    <w:p w:rsidR="003F34B0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 творческое исполнение.</w:t>
      </w:r>
    </w:p>
    <w:p w:rsidR="003F34B0" w:rsidRPr="00985B17" w:rsidRDefault="00985B17" w:rsidP="00746B5B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9.2.7. </w:t>
      </w:r>
      <w:r w:rsidR="00E0634D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победителей</w:t>
      </w: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F34B0" w:rsidRPr="004375CE" w:rsidRDefault="003F34B0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номинации определя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посредством 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суммы </w:t>
      </w:r>
      <w:r w:rsidR="004927EE"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баллов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рамках </w:t>
      </w:r>
      <w:proofErr w:type="gramStart"/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интернет</w:t>
      </w:r>
      <w:r w:rsidR="004927EE"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голосования</w:t>
      </w:r>
      <w:proofErr w:type="gramEnd"/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0634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официальных группах Министерства юстиции в социальных сетях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spellEnd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 «Одноклассники» посредством размещения единой </w:t>
      </w:r>
      <w:proofErr w:type="spellStart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Google</w:t>
      </w:r>
      <w:proofErr w:type="spellEnd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-формы с указанием порядкового номера работы, </w:t>
      </w:r>
      <w:r w:rsidR="00377760" w:rsidRPr="003777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фамилии, имени </w:t>
      </w:r>
      <w:r w:rsidR="00463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возраста участника 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оценки жюри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34B0" w:rsidRPr="004375CE" w:rsidRDefault="003F34B0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</w:t>
      </w:r>
      <w:r w:rsidR="00E0634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оты для </w:t>
      </w:r>
      <w:proofErr w:type="gramStart"/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голосования</w:t>
      </w:r>
      <w:proofErr w:type="gram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</w:t>
      </w:r>
      <w:r w:rsidR="00377760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жюри конкурса.</w:t>
      </w:r>
    </w:p>
    <w:p w:rsidR="00ED3544" w:rsidRPr="004375CE" w:rsidRDefault="00ED3544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оценки работ в рамках </w:t>
      </w:r>
      <w:proofErr w:type="gramStart"/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голосования</w:t>
      </w:r>
      <w:proofErr w:type="gram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жюри применяется десятибалльная система.</w:t>
      </w:r>
    </w:p>
    <w:p w:rsidR="004927EE" w:rsidRPr="004375CE" w:rsidRDefault="00E0634D" w:rsidP="00916D7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Баллы в рамках интернет голосования определяются посредством градации работ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количеству отданных голосов.</w:t>
      </w:r>
    </w:p>
    <w:p w:rsidR="007656EB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="00D3145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 w:rsidR="007656EB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«Видеоролик»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656EB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9.3.1. 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номинации участвуют постановочные сюжетные видео, отражающие тему конкурса.</w:t>
      </w:r>
    </w:p>
    <w:p w:rsidR="00930259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9.3.2. в 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номинации принимают участие дети не старше 18 лет.</w:t>
      </w:r>
    </w:p>
    <w:p w:rsidR="007656EB" w:rsidRPr="004375CE" w:rsidRDefault="005F51B8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Хронометраж видео 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до </w:t>
      </w:r>
      <w:r w:rsidR="00AD0D1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минут.</w:t>
      </w:r>
    </w:p>
    <w:p w:rsidR="001F4B42" w:rsidRPr="004375CE" w:rsidRDefault="001F4B42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должн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представлен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файлов мультимедиа, поддерживаемых проигрывателем </w:t>
      </w:r>
      <w:proofErr w:type="spellStart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Windows</w:t>
      </w:r>
      <w:proofErr w:type="spell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Media</w:t>
      </w:r>
      <w:proofErr w:type="spell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0259" w:rsidRPr="004375CE" w:rsidRDefault="00985B17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9.3.4. 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работы могут быть размещены в «облаке», т.е. на сервере в глобальной компьютерной сети Интернет, где также размещаются заявки участник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заявке указываются: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 имя автора (полностью);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930259" w:rsidRPr="004375CE" w:rsidRDefault="00930259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учебного заведения (при подготовке работы в рамках деятельности учебного заведения или школа обучения).</w:t>
      </w:r>
    </w:p>
    <w:p w:rsidR="007656EB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9.3.5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Ссылка для просмотра и скачивания работы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заявка с пометкой «Право на детство» 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по электронному адресу </w:t>
      </w:r>
      <w:hyperlink r:id="rId7" w:history="1">
        <w:r w:rsidR="00D31457" w:rsidRPr="004375CE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press@minjust.by</w:t>
        </w:r>
      </w:hyperlink>
    </w:p>
    <w:p w:rsidR="000A5A6F" w:rsidRPr="004375CE" w:rsidRDefault="000A5A6F" w:rsidP="00746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</w:p>
    <w:p w:rsidR="00D31457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9.3.6. </w:t>
      </w:r>
      <w:r w:rsidR="00D3145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Оценивается:</w:t>
      </w:r>
    </w:p>
    <w:p w:rsidR="00D3145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ростота и доступность понимани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сюжета;</w:t>
      </w:r>
    </w:p>
    <w:p w:rsidR="00D3145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аскрытие темы;</w:t>
      </w:r>
    </w:p>
    <w:p w:rsidR="00D3145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 творческое исполнение.</w:t>
      </w:r>
    </w:p>
    <w:p w:rsidR="004927EE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927EE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.3.</w:t>
      </w: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927EE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Определение победителей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27EE" w:rsidRPr="004375CE" w:rsidRDefault="004927EE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в  номинации определяются посредством 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суммы баллов в рамках </w:t>
      </w:r>
      <w:proofErr w:type="gramStart"/>
      <w:r w:rsidR="008664BC"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нтернет-голосования</w:t>
      </w:r>
      <w:proofErr w:type="gram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официальных группах Министерства юстиции в социальных сетях «</w:t>
      </w:r>
      <w:proofErr w:type="spellStart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»,«</w:t>
      </w:r>
      <w:proofErr w:type="spellStart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spellEnd"/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 «Одноклассники» посредством размещения единой Google-формы с указанием порядкового номера работы, Ф.И.О. и возраста участника  и 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оценки жюри.</w:t>
      </w:r>
    </w:p>
    <w:p w:rsidR="004927EE" w:rsidRPr="004375CE" w:rsidRDefault="001C510A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9.3.8. 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для </w:t>
      </w:r>
      <w:proofErr w:type="gramStart"/>
      <w:r w:rsidR="008664B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голосования</w:t>
      </w:r>
      <w:proofErr w:type="gramEnd"/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</w:t>
      </w:r>
      <w:r w:rsidR="003777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 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конкурса.</w:t>
      </w:r>
    </w:p>
    <w:p w:rsidR="004927EE" w:rsidRPr="004375CE" w:rsidRDefault="004927EE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оценки работ в рамках </w:t>
      </w:r>
      <w:r w:rsidR="008664B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голосования и жюри применяется десятибалльная система.</w:t>
      </w:r>
    </w:p>
    <w:p w:rsidR="004927EE" w:rsidRDefault="004927EE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Баллы в рамках </w:t>
      </w:r>
      <w:r w:rsidR="008664B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голосования определяются посредством градации работ </w:t>
      </w:r>
      <w:r w:rsidR="00916D7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количеству отданных голосов.</w:t>
      </w:r>
    </w:p>
    <w:p w:rsidR="001C510A" w:rsidRPr="008664BC" w:rsidRDefault="001C510A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p w:rsidR="001C510A" w:rsidRPr="00463C97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5</w:t>
      </w:r>
    </w:p>
    <w:p w:rsidR="001C510A" w:rsidRPr="00463C97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ТЕМЫ КОНКУРСНЫХ РАБОТ</w:t>
      </w:r>
    </w:p>
    <w:p w:rsidR="001C510A" w:rsidRPr="008664BC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4"/>
          <w:szCs w:val="30"/>
          <w:lang w:eastAsia="ru-RU"/>
        </w:rPr>
      </w:pPr>
    </w:p>
    <w:p w:rsidR="001C510A" w:rsidRPr="001C510A" w:rsidRDefault="001C510A" w:rsidP="001C510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роводится по следующим темам</w:t>
      </w: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15AA1" w:rsidRPr="001C510A" w:rsidRDefault="001F4B42" w:rsidP="001C510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ребенка;</w:t>
      </w:r>
      <w:r w:rsidR="0076573E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15AA1" w:rsidRPr="004375CE" w:rsidRDefault="00315AA1" w:rsidP="001C510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 семьи и детей государством</w:t>
      </w:r>
      <w:r w:rsidR="00FD5C3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510A" w:rsidRDefault="00FD5C33" w:rsidP="001C510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прав детей-сирот и детей, ост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авшихся без попечения родителей;</w:t>
      </w:r>
    </w:p>
    <w:p w:rsidR="001C510A" w:rsidRDefault="00FD5C33" w:rsidP="001C510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детей-инвалидов;</w:t>
      </w:r>
    </w:p>
    <w:p w:rsidR="001C510A" w:rsidRDefault="00FD5C33" w:rsidP="001C510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ребенка.</w:t>
      </w:r>
    </w:p>
    <w:p w:rsidR="00FD5C33" w:rsidRPr="001C510A" w:rsidRDefault="001C510A" w:rsidP="001C510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Общими</w:t>
      </w:r>
      <w:r w:rsidR="00D31457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ритериями</w:t>
      </w:r>
      <w:r w:rsidR="00FD5C33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</w:t>
      </w:r>
      <w:r w:rsidR="00FD5C33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C03610" w:rsidRPr="004375CE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и творческого подхода;</w:t>
      </w:r>
    </w:p>
    <w:p w:rsidR="00C03610" w:rsidRPr="004375CE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ность раскрытия темы конкурса;</w:t>
      </w:r>
    </w:p>
    <w:p w:rsidR="00E0634D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художественный уровень, эстетическое оформление работы.</w:t>
      </w:r>
    </w:p>
    <w:p w:rsidR="001C510A" w:rsidRPr="008664BC" w:rsidRDefault="001C510A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16"/>
          <w:szCs w:val="30"/>
          <w:lang w:val="be-BY" w:eastAsia="ru-RU"/>
        </w:rPr>
      </w:pPr>
    </w:p>
    <w:p w:rsidR="001C510A" w:rsidRPr="00463C97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ГЛАВА </w:t>
      </w:r>
      <w:r w:rsidRPr="00463C97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>6</w:t>
      </w:r>
    </w:p>
    <w:p w:rsidR="001C510A" w:rsidRPr="00463C97" w:rsidRDefault="005B1C53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63C9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НАГРАЖДЕНИЕ ПОБЕД</w:t>
      </w:r>
      <w:r w:rsidRPr="00463C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1C510A" w:rsidRPr="00463C9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ТЕЛЕЙ</w:t>
      </w:r>
    </w:p>
    <w:bookmarkEnd w:id="0"/>
    <w:p w:rsidR="001C510A" w:rsidRPr="008664BC" w:rsidRDefault="001C510A" w:rsidP="001C51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30"/>
          <w:bdr w:val="none" w:sz="0" w:space="0" w:color="auto" w:frame="1"/>
          <w:lang w:val="be-BY" w:eastAsia="ru-RU"/>
        </w:rPr>
      </w:pPr>
    </w:p>
    <w:p w:rsidR="00647E2F" w:rsidRPr="004375CE" w:rsidRDefault="001C510A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12.</w:t>
      </w:r>
      <w:r w:rsidRPr="001C510A">
        <w:rPr>
          <w:lang w:val="be-BY"/>
        </w:rPr>
        <w:t> </w:t>
      </w:r>
      <w:r w:rsidR="00647E2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Победители, занявшие I, II, III место награждаются дипломами и ценными призами. </w:t>
      </w:r>
    </w:p>
    <w:p w:rsidR="00AB2EB2" w:rsidRPr="004375CE" w:rsidRDefault="001C510A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имеет пр</w:t>
      </w:r>
      <w:r w:rsidR="00647E2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аво учреждать специальные призы, а также привлекать к оценке работ экспертов в области искусства, анимации и видеографики. </w:t>
      </w:r>
    </w:p>
    <w:sectPr w:rsidR="00AB2EB2" w:rsidRPr="004375CE" w:rsidSect="008664BC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05E"/>
    <w:multiLevelType w:val="hybridMultilevel"/>
    <w:tmpl w:val="56EAA5FA"/>
    <w:lvl w:ilvl="0" w:tplc="0242E4D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30BAA"/>
    <w:multiLevelType w:val="multilevel"/>
    <w:tmpl w:val="C1B49B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7C0512"/>
    <w:multiLevelType w:val="hybridMultilevel"/>
    <w:tmpl w:val="422A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DAD"/>
    <w:multiLevelType w:val="hybridMultilevel"/>
    <w:tmpl w:val="F6AC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2219"/>
    <w:multiLevelType w:val="hybridMultilevel"/>
    <w:tmpl w:val="B28A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E19CC"/>
    <w:multiLevelType w:val="hybridMultilevel"/>
    <w:tmpl w:val="9694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33CC"/>
    <w:multiLevelType w:val="multilevel"/>
    <w:tmpl w:val="7960D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FFE477E"/>
    <w:multiLevelType w:val="multilevel"/>
    <w:tmpl w:val="71FC4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81E47"/>
    <w:multiLevelType w:val="multilevel"/>
    <w:tmpl w:val="1900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D39F1"/>
    <w:multiLevelType w:val="multilevel"/>
    <w:tmpl w:val="25A0D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20E797A"/>
    <w:multiLevelType w:val="hybridMultilevel"/>
    <w:tmpl w:val="312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E3364"/>
    <w:multiLevelType w:val="hybridMultilevel"/>
    <w:tmpl w:val="D4427B04"/>
    <w:lvl w:ilvl="0" w:tplc="BBD44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13BA9"/>
    <w:multiLevelType w:val="hybridMultilevel"/>
    <w:tmpl w:val="1A66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811"/>
    <w:multiLevelType w:val="hybridMultilevel"/>
    <w:tmpl w:val="072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262"/>
    <w:multiLevelType w:val="multilevel"/>
    <w:tmpl w:val="B92EC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E"/>
    <w:rsid w:val="000209B0"/>
    <w:rsid w:val="000A5A6F"/>
    <w:rsid w:val="001B5E4F"/>
    <w:rsid w:val="001C510A"/>
    <w:rsid w:val="001C6959"/>
    <w:rsid w:val="001C7F0C"/>
    <w:rsid w:val="001F3D9A"/>
    <w:rsid w:val="001F4B42"/>
    <w:rsid w:val="002D58B4"/>
    <w:rsid w:val="00315AA1"/>
    <w:rsid w:val="00377760"/>
    <w:rsid w:val="003F34B0"/>
    <w:rsid w:val="004375CE"/>
    <w:rsid w:val="00457709"/>
    <w:rsid w:val="00463C97"/>
    <w:rsid w:val="004927EE"/>
    <w:rsid w:val="004A6DCD"/>
    <w:rsid w:val="004C3124"/>
    <w:rsid w:val="0058061C"/>
    <w:rsid w:val="005B1C53"/>
    <w:rsid w:val="005B515B"/>
    <w:rsid w:val="005F51B8"/>
    <w:rsid w:val="0062447B"/>
    <w:rsid w:val="00647E2F"/>
    <w:rsid w:val="00746B5B"/>
    <w:rsid w:val="007656EB"/>
    <w:rsid w:val="0076573E"/>
    <w:rsid w:val="00770BF1"/>
    <w:rsid w:val="007909F2"/>
    <w:rsid w:val="008664BC"/>
    <w:rsid w:val="00916D70"/>
    <w:rsid w:val="00930259"/>
    <w:rsid w:val="009375C3"/>
    <w:rsid w:val="00982FED"/>
    <w:rsid w:val="00985B17"/>
    <w:rsid w:val="009E37E9"/>
    <w:rsid w:val="009F2F22"/>
    <w:rsid w:val="00A41077"/>
    <w:rsid w:val="00AB2EB2"/>
    <w:rsid w:val="00AB4B22"/>
    <w:rsid w:val="00AD0D13"/>
    <w:rsid w:val="00AF1AA5"/>
    <w:rsid w:val="00B03E75"/>
    <w:rsid w:val="00B43489"/>
    <w:rsid w:val="00C03610"/>
    <w:rsid w:val="00C14A15"/>
    <w:rsid w:val="00C349C7"/>
    <w:rsid w:val="00C66CD1"/>
    <w:rsid w:val="00C7142C"/>
    <w:rsid w:val="00D31457"/>
    <w:rsid w:val="00D3750B"/>
    <w:rsid w:val="00DA0B1D"/>
    <w:rsid w:val="00DF1C0F"/>
    <w:rsid w:val="00E0634D"/>
    <w:rsid w:val="00E405E5"/>
    <w:rsid w:val="00ED3544"/>
    <w:rsid w:val="00EE0368"/>
    <w:rsid w:val="00F73001"/>
    <w:rsid w:val="00FA5393"/>
    <w:rsid w:val="00FD5C33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minju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inju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 Ольга Анатольевна</dc:creator>
  <cp:lastModifiedBy>Шибко Ольга Анатольевна</cp:lastModifiedBy>
  <cp:revision>2</cp:revision>
  <cp:lastPrinted>2020-04-14T12:21:00Z</cp:lastPrinted>
  <dcterms:created xsi:type="dcterms:W3CDTF">2020-04-20T13:44:00Z</dcterms:created>
  <dcterms:modified xsi:type="dcterms:W3CDTF">2020-04-20T13:44:00Z</dcterms:modified>
</cp:coreProperties>
</file>