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DE7" w:rsidRPr="00EF422D" w:rsidRDefault="00670DE7" w:rsidP="00E22B73">
      <w:pPr>
        <w:ind w:firstLine="0"/>
        <w:jc w:val="center"/>
        <w:rPr>
          <w:color w:val="000000" w:themeColor="text1"/>
          <w:szCs w:val="30"/>
        </w:rPr>
      </w:pPr>
      <w:r w:rsidRPr="00EF422D">
        <w:rPr>
          <w:color w:val="000000" w:themeColor="text1"/>
          <w:szCs w:val="30"/>
        </w:rPr>
        <w:t>Учреждение образования «</w:t>
      </w:r>
      <w:proofErr w:type="spellStart"/>
      <w:r w:rsidRPr="00EF422D">
        <w:rPr>
          <w:color w:val="000000" w:themeColor="text1"/>
          <w:szCs w:val="30"/>
        </w:rPr>
        <w:t>Марьиногорский</w:t>
      </w:r>
      <w:proofErr w:type="spellEnd"/>
      <w:r w:rsidRPr="00EF422D">
        <w:rPr>
          <w:color w:val="000000" w:themeColor="text1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EF422D">
        <w:rPr>
          <w:color w:val="000000" w:themeColor="text1"/>
          <w:szCs w:val="30"/>
        </w:rPr>
        <w:t>В.Е.Лобанка</w:t>
      </w:r>
      <w:proofErr w:type="spellEnd"/>
      <w:r w:rsidRPr="00EF422D">
        <w:rPr>
          <w:color w:val="000000" w:themeColor="text1"/>
          <w:szCs w:val="30"/>
        </w:rPr>
        <w:t>»</w:t>
      </w:r>
    </w:p>
    <w:p w:rsidR="00670DE7" w:rsidRPr="00EF422D" w:rsidRDefault="00670DE7" w:rsidP="00670DE7">
      <w:pPr>
        <w:jc w:val="center"/>
        <w:rPr>
          <w:color w:val="000000" w:themeColor="text1"/>
          <w:szCs w:val="30"/>
        </w:rPr>
      </w:pPr>
    </w:p>
    <w:tbl>
      <w:tblPr>
        <w:tblStyle w:val="a5"/>
        <w:tblW w:w="429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8"/>
      </w:tblGrid>
      <w:tr w:rsidR="00670DE7" w:rsidRPr="00EF422D" w:rsidTr="00C54555">
        <w:tc>
          <w:tcPr>
            <w:tcW w:w="4298" w:type="dxa"/>
          </w:tcPr>
          <w:p w:rsidR="00670DE7" w:rsidRPr="00EF422D" w:rsidRDefault="00670DE7" w:rsidP="00C54555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670DE7" w:rsidRPr="00EF422D" w:rsidTr="00C54555">
        <w:tc>
          <w:tcPr>
            <w:tcW w:w="4298" w:type="dxa"/>
          </w:tcPr>
          <w:p w:rsidR="00670DE7" w:rsidRPr="00EF422D" w:rsidRDefault="00670DE7" w:rsidP="00C54555">
            <w:pPr>
              <w:pStyle w:val="a4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колледжа</w:t>
            </w:r>
          </w:p>
        </w:tc>
      </w:tr>
      <w:tr w:rsidR="00670DE7" w:rsidRPr="00EF422D" w:rsidTr="00C54555">
        <w:tc>
          <w:tcPr>
            <w:tcW w:w="4298" w:type="dxa"/>
          </w:tcPr>
          <w:p w:rsidR="00670DE7" w:rsidRPr="00EF422D" w:rsidRDefault="00670DE7" w:rsidP="00C54555">
            <w:pPr>
              <w:pStyle w:val="a4"/>
              <w:rPr>
                <w:color w:val="000000" w:themeColor="text1"/>
                <w:sz w:val="30"/>
                <w:szCs w:val="30"/>
              </w:rPr>
            </w:pPr>
          </w:p>
        </w:tc>
      </w:tr>
      <w:tr w:rsidR="00670DE7" w:rsidRPr="00EF422D" w:rsidTr="00C54555">
        <w:tc>
          <w:tcPr>
            <w:tcW w:w="4298" w:type="dxa"/>
          </w:tcPr>
          <w:p w:rsidR="00670DE7" w:rsidRPr="00EF422D" w:rsidRDefault="00670DE7" w:rsidP="00C54555">
            <w:pPr>
              <w:pStyle w:val="a4"/>
              <w:rPr>
                <w:color w:val="000000" w:themeColor="text1"/>
                <w:sz w:val="30"/>
                <w:szCs w:val="30"/>
              </w:rPr>
            </w:pPr>
            <w:r w:rsidRPr="00EF422D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</w:t>
            </w:r>
            <w:r w:rsidRPr="00EF422D">
              <w:rPr>
                <w:color w:val="000000" w:themeColor="text1"/>
                <w:sz w:val="30"/>
                <w:szCs w:val="30"/>
              </w:rPr>
              <w:t>.В.</w:t>
            </w:r>
            <w:r>
              <w:rPr>
                <w:color w:val="000000" w:themeColor="text1"/>
                <w:sz w:val="30"/>
                <w:szCs w:val="30"/>
              </w:rPr>
              <w:t>Зубенко</w:t>
            </w:r>
            <w:proofErr w:type="spellEnd"/>
            <w:r w:rsidRPr="00EF422D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670DE7" w:rsidRPr="00EF422D" w:rsidTr="00C54555">
        <w:tc>
          <w:tcPr>
            <w:tcW w:w="4298" w:type="dxa"/>
          </w:tcPr>
          <w:p w:rsidR="00670DE7" w:rsidRPr="00EF422D" w:rsidRDefault="00670DE7" w:rsidP="00C54555">
            <w:pPr>
              <w:pStyle w:val="a4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______  </w:t>
            </w:r>
            <w:r w:rsidRPr="00EF422D">
              <w:rPr>
                <w:color w:val="000000" w:themeColor="text1"/>
                <w:sz w:val="30"/>
                <w:szCs w:val="30"/>
              </w:rPr>
              <w:t>___________20</w:t>
            </w:r>
            <w:r>
              <w:rPr>
                <w:color w:val="000000" w:themeColor="text1"/>
                <w:sz w:val="30"/>
                <w:szCs w:val="30"/>
              </w:rPr>
              <w:t xml:space="preserve">2  </w:t>
            </w:r>
            <w:r w:rsidRPr="00EF422D">
              <w:rPr>
                <w:color w:val="000000" w:themeColor="text1"/>
                <w:sz w:val="30"/>
                <w:szCs w:val="30"/>
              </w:rPr>
              <w:t xml:space="preserve"> г.</w:t>
            </w:r>
          </w:p>
        </w:tc>
      </w:tr>
    </w:tbl>
    <w:p w:rsidR="00670DE7" w:rsidRPr="00EF422D" w:rsidRDefault="00670DE7" w:rsidP="00670DE7">
      <w:pPr>
        <w:rPr>
          <w:color w:val="000000" w:themeColor="text1"/>
          <w:szCs w:val="30"/>
        </w:rPr>
      </w:pPr>
    </w:p>
    <w:p w:rsidR="00670DE7" w:rsidRDefault="00670DE7" w:rsidP="00670DE7">
      <w:pPr>
        <w:widowControl w:val="0"/>
        <w:tabs>
          <w:tab w:val="left" w:pos="1418"/>
        </w:tabs>
        <w:jc w:val="center"/>
        <w:rPr>
          <w:b/>
          <w:szCs w:val="30"/>
        </w:rPr>
      </w:pPr>
    </w:p>
    <w:p w:rsidR="00670DE7" w:rsidRPr="00EF422D" w:rsidRDefault="00670DE7" w:rsidP="00670DE7">
      <w:pPr>
        <w:widowControl w:val="0"/>
        <w:tabs>
          <w:tab w:val="left" w:pos="1418"/>
          <w:tab w:val="center" w:pos="4677"/>
        </w:tabs>
        <w:rPr>
          <w:b/>
          <w:szCs w:val="30"/>
        </w:rPr>
      </w:pPr>
      <w:r>
        <w:rPr>
          <w:b/>
          <w:szCs w:val="30"/>
        </w:rPr>
        <w:tab/>
      </w:r>
      <w:r>
        <w:rPr>
          <w:b/>
          <w:szCs w:val="30"/>
        </w:rPr>
        <w:tab/>
      </w:r>
      <w:r w:rsidRPr="00EF422D">
        <w:rPr>
          <w:b/>
          <w:szCs w:val="30"/>
        </w:rPr>
        <w:t>ПОЛОЖЕНИЕ</w:t>
      </w:r>
    </w:p>
    <w:p w:rsidR="00670DE7" w:rsidRDefault="00670DE7" w:rsidP="00670DE7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Pr="00032254">
        <w:rPr>
          <w:sz w:val="30"/>
          <w:szCs w:val="30"/>
        </w:rPr>
        <w:t xml:space="preserve"> </w:t>
      </w:r>
      <w:r w:rsidRPr="00225D32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внутриколледжного</w:t>
      </w:r>
      <w:proofErr w:type="spellEnd"/>
      <w:r>
        <w:rPr>
          <w:sz w:val="30"/>
          <w:szCs w:val="30"/>
        </w:rPr>
        <w:t xml:space="preserve"> конкурса </w:t>
      </w:r>
    </w:p>
    <w:p w:rsidR="00670DE7" w:rsidRPr="00EF422D" w:rsidRDefault="00670DE7" w:rsidP="00670DE7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«</w:t>
      </w:r>
      <w:r w:rsidR="00E22B73">
        <w:rPr>
          <w:sz w:val="30"/>
          <w:szCs w:val="30"/>
        </w:rPr>
        <w:t>Моя безопасность</w:t>
      </w:r>
      <w:r w:rsidRPr="00EF422D">
        <w:rPr>
          <w:sz w:val="30"/>
          <w:szCs w:val="30"/>
        </w:rPr>
        <w:t>»</w:t>
      </w:r>
    </w:p>
    <w:p w:rsidR="00670DE7" w:rsidRDefault="00670DE7" w:rsidP="00670DE7">
      <w:pPr>
        <w:widowControl w:val="0"/>
        <w:tabs>
          <w:tab w:val="left" w:pos="1418"/>
        </w:tabs>
        <w:jc w:val="center"/>
        <w:rPr>
          <w:rStyle w:val="a6"/>
          <w:szCs w:val="30"/>
        </w:rPr>
      </w:pPr>
    </w:p>
    <w:p w:rsidR="00670DE7" w:rsidRPr="00ED2BF1" w:rsidRDefault="00670DE7" w:rsidP="00670DE7">
      <w:pPr>
        <w:rPr>
          <w:b/>
          <w:bCs/>
          <w:szCs w:val="30"/>
        </w:rPr>
      </w:pPr>
      <w:r w:rsidRPr="00ED2BF1">
        <w:rPr>
          <w:b/>
          <w:bCs/>
          <w:szCs w:val="30"/>
        </w:rPr>
        <w:t>1. Общие положения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1.1. </w:t>
      </w:r>
      <w:proofErr w:type="spellStart"/>
      <w:r>
        <w:rPr>
          <w:color w:val="000000"/>
          <w:szCs w:val="30"/>
        </w:rPr>
        <w:t>Внутриколледжный</w:t>
      </w:r>
      <w:proofErr w:type="spellEnd"/>
      <w:r>
        <w:rPr>
          <w:color w:val="000000"/>
          <w:szCs w:val="30"/>
        </w:rPr>
        <w:t xml:space="preserve"> к</w:t>
      </w:r>
      <w:r w:rsidRPr="00841174">
        <w:rPr>
          <w:color w:val="000000"/>
          <w:szCs w:val="30"/>
        </w:rPr>
        <w:t xml:space="preserve">онкурс </w:t>
      </w:r>
      <w:r>
        <w:rPr>
          <w:szCs w:val="30"/>
        </w:rPr>
        <w:t>«</w:t>
      </w:r>
      <w:r w:rsidR="00E22B73">
        <w:rPr>
          <w:szCs w:val="30"/>
        </w:rPr>
        <w:t>Моя безопасность</w:t>
      </w:r>
      <w:r w:rsidRPr="00EF422D">
        <w:rPr>
          <w:szCs w:val="30"/>
        </w:rPr>
        <w:t>»</w:t>
      </w:r>
      <w:r>
        <w:rPr>
          <w:szCs w:val="30"/>
        </w:rPr>
        <w:t xml:space="preserve"> (далее - конкурс) </w:t>
      </w:r>
      <w:r w:rsidRPr="00841174">
        <w:rPr>
          <w:color w:val="000000"/>
          <w:szCs w:val="30"/>
        </w:rPr>
        <w:t xml:space="preserve">проводится с целью </w:t>
      </w:r>
      <w:r w:rsidR="00E22B73">
        <w:rPr>
          <w:color w:val="000000"/>
          <w:szCs w:val="30"/>
        </w:rPr>
        <w:t>профилактики травм</w:t>
      </w:r>
      <w:r w:rsidR="00BF3CBF">
        <w:rPr>
          <w:color w:val="000000"/>
          <w:szCs w:val="30"/>
        </w:rPr>
        <w:t>а</w:t>
      </w:r>
      <w:r w:rsidR="00E22B73">
        <w:rPr>
          <w:color w:val="000000"/>
          <w:szCs w:val="30"/>
        </w:rPr>
        <w:t>тизма среди учащихся учреждения образования, внедрения и реализации принципа «Равный обучает равного» в систему работы учреждения образования</w:t>
      </w:r>
      <w:r w:rsidRPr="00841174">
        <w:rPr>
          <w:color w:val="000000"/>
          <w:szCs w:val="30"/>
        </w:rPr>
        <w:t>.</w:t>
      </w:r>
    </w:p>
    <w:p w:rsidR="00670DE7" w:rsidRPr="00841174" w:rsidRDefault="00670DE7" w:rsidP="00670DE7">
      <w:pPr>
        <w:autoSpaceDE w:val="0"/>
        <w:autoSpaceDN w:val="0"/>
        <w:adjustRightInd w:val="0"/>
        <w:rPr>
          <w:color w:val="000000"/>
          <w:szCs w:val="30"/>
        </w:rPr>
      </w:pPr>
      <w:bookmarkStart w:id="0" w:name="CA0|ИНС~~1|П~3~3CN~|point=3"/>
      <w:bookmarkStart w:id="1" w:name="CA0|ИНС~~1|П~4~4CN~|point=4"/>
      <w:bookmarkEnd w:id="0"/>
      <w:bookmarkEnd w:id="1"/>
      <w:r w:rsidRPr="00841174">
        <w:rPr>
          <w:color w:val="000000"/>
          <w:szCs w:val="30"/>
        </w:rPr>
        <w:t>1.2. Основными задачами конкурса являются:</w:t>
      </w:r>
    </w:p>
    <w:p w:rsidR="002F6363" w:rsidRDefault="002F6363" w:rsidP="002F6363">
      <w:pPr>
        <w:rPr>
          <w:color w:val="000000"/>
          <w:szCs w:val="30"/>
        </w:rPr>
      </w:pPr>
      <w:r w:rsidRPr="00841174">
        <w:rPr>
          <w:color w:val="000000"/>
          <w:szCs w:val="30"/>
        </w:rPr>
        <w:t xml:space="preserve">пропаганда методов </w:t>
      </w:r>
      <w:r>
        <w:rPr>
          <w:color w:val="000000"/>
          <w:szCs w:val="30"/>
        </w:rPr>
        <w:t>безопасного</w:t>
      </w:r>
      <w:r w:rsidRPr="002F6363">
        <w:rPr>
          <w:color w:val="000000"/>
          <w:szCs w:val="30"/>
        </w:rPr>
        <w:t xml:space="preserve"> поведения</w:t>
      </w:r>
      <w:r>
        <w:rPr>
          <w:color w:val="000000"/>
          <w:szCs w:val="30"/>
        </w:rPr>
        <w:t>;</w:t>
      </w:r>
    </w:p>
    <w:p w:rsidR="002F6363" w:rsidRPr="00841174" w:rsidRDefault="002F6363" w:rsidP="002F6363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 xml:space="preserve">стимулирование творческой деятельности </w:t>
      </w:r>
      <w:r>
        <w:rPr>
          <w:color w:val="000000"/>
          <w:szCs w:val="30"/>
        </w:rPr>
        <w:t xml:space="preserve">учащихся </w:t>
      </w:r>
      <w:r w:rsidRPr="00841174">
        <w:rPr>
          <w:color w:val="000000"/>
          <w:szCs w:val="30"/>
        </w:rPr>
        <w:t>учреждени</w:t>
      </w:r>
      <w:r>
        <w:rPr>
          <w:color w:val="000000"/>
          <w:szCs w:val="30"/>
        </w:rPr>
        <w:t>я образования</w:t>
      </w:r>
      <w:r w:rsidRPr="00841174">
        <w:rPr>
          <w:color w:val="000000"/>
          <w:szCs w:val="30"/>
        </w:rPr>
        <w:t>;</w:t>
      </w:r>
    </w:p>
    <w:p w:rsidR="002F6363" w:rsidRDefault="002F6363" w:rsidP="002F6363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 xml:space="preserve">разработка практических мер по </w:t>
      </w:r>
      <w:r>
        <w:rPr>
          <w:color w:val="000000"/>
          <w:szCs w:val="30"/>
        </w:rPr>
        <w:t>безопасному поведению</w:t>
      </w:r>
      <w:r w:rsidRPr="00841174">
        <w:rPr>
          <w:color w:val="000000"/>
          <w:szCs w:val="30"/>
        </w:rPr>
        <w:t xml:space="preserve">; </w:t>
      </w:r>
      <w:r>
        <w:rPr>
          <w:color w:val="000000"/>
          <w:szCs w:val="30"/>
        </w:rPr>
        <w:t xml:space="preserve"> </w:t>
      </w:r>
    </w:p>
    <w:p w:rsidR="002F6363" w:rsidRPr="00CC09B3" w:rsidRDefault="002F6363" w:rsidP="002F6363">
      <w:pPr>
        <w:rPr>
          <w:color w:val="000000"/>
          <w:szCs w:val="30"/>
        </w:rPr>
      </w:pPr>
      <w:r w:rsidRPr="00841174">
        <w:rPr>
          <w:color w:val="000000"/>
          <w:szCs w:val="30"/>
        </w:rPr>
        <w:t xml:space="preserve">привлечение внимания общественности к вопросам </w:t>
      </w:r>
      <w:r>
        <w:rPr>
          <w:color w:val="000000"/>
          <w:szCs w:val="30"/>
        </w:rPr>
        <w:t>безопасного поведения</w:t>
      </w:r>
      <w:r w:rsidRPr="00841174">
        <w:rPr>
          <w:color w:val="000000"/>
          <w:szCs w:val="30"/>
        </w:rPr>
        <w:t>.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1.3. Конкурс проводится по номинациям: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«</w:t>
      </w:r>
      <w:r w:rsidR="002F6363">
        <w:rPr>
          <w:color w:val="000000"/>
          <w:szCs w:val="30"/>
        </w:rPr>
        <w:t>Интерактивная игра</w:t>
      </w:r>
      <w:r w:rsidRPr="00841174">
        <w:rPr>
          <w:color w:val="000000"/>
          <w:szCs w:val="30"/>
        </w:rPr>
        <w:t xml:space="preserve">»; 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«</w:t>
      </w:r>
      <w:r w:rsidR="00C70F9B">
        <w:rPr>
          <w:color w:val="000000"/>
          <w:szCs w:val="30"/>
        </w:rPr>
        <w:t>Мини-сочинение</w:t>
      </w:r>
      <w:r w:rsidRPr="00841174">
        <w:rPr>
          <w:color w:val="000000"/>
          <w:szCs w:val="30"/>
        </w:rPr>
        <w:t xml:space="preserve">»; 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b/>
          <w:color w:val="000000"/>
          <w:szCs w:val="30"/>
        </w:rPr>
      </w:pPr>
      <w:r w:rsidRPr="00841174">
        <w:rPr>
          <w:color w:val="000000"/>
          <w:szCs w:val="30"/>
        </w:rPr>
        <w:t>«</w:t>
      </w:r>
      <w:r w:rsidR="00C70F9B">
        <w:rPr>
          <w:color w:val="000000"/>
          <w:szCs w:val="30"/>
        </w:rPr>
        <w:t>Листовка</w:t>
      </w:r>
      <w:r w:rsidRPr="00841174">
        <w:rPr>
          <w:color w:val="000000"/>
          <w:szCs w:val="30"/>
        </w:rPr>
        <w:t xml:space="preserve">»; 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«</w:t>
      </w:r>
      <w:r w:rsidR="00C70F9B">
        <w:rPr>
          <w:color w:val="000000"/>
          <w:szCs w:val="30"/>
        </w:rPr>
        <w:t>Плакат</w:t>
      </w:r>
      <w:r w:rsidRPr="00841174">
        <w:rPr>
          <w:color w:val="000000"/>
          <w:szCs w:val="30"/>
        </w:rPr>
        <w:t>».</w:t>
      </w:r>
    </w:p>
    <w:p w:rsidR="00670DE7" w:rsidRPr="00C53221" w:rsidRDefault="00670DE7" w:rsidP="00670DE7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 w:themeColor="text1"/>
          <w:szCs w:val="30"/>
        </w:rPr>
      </w:pPr>
      <w:r w:rsidRPr="00841174">
        <w:rPr>
          <w:szCs w:val="30"/>
        </w:rPr>
        <w:t xml:space="preserve">1.4. В конкурсе принимают участие </w:t>
      </w:r>
      <w:r>
        <w:rPr>
          <w:szCs w:val="30"/>
        </w:rPr>
        <w:t xml:space="preserve">учащиеся </w:t>
      </w:r>
      <w:r w:rsidRPr="00841174">
        <w:rPr>
          <w:szCs w:val="30"/>
        </w:rPr>
        <w:t>учреждения образования</w:t>
      </w:r>
      <w:r>
        <w:rPr>
          <w:szCs w:val="30"/>
        </w:rPr>
        <w:t xml:space="preserve"> </w:t>
      </w:r>
      <w:r w:rsidRPr="00C53221">
        <w:rPr>
          <w:color w:val="000000" w:themeColor="text1"/>
          <w:szCs w:val="30"/>
        </w:rPr>
        <w:t>«</w:t>
      </w:r>
      <w:proofErr w:type="spellStart"/>
      <w:r w:rsidRPr="00C53221">
        <w:rPr>
          <w:color w:val="000000" w:themeColor="text1"/>
          <w:szCs w:val="30"/>
        </w:rPr>
        <w:t>Марьиногорский</w:t>
      </w:r>
      <w:proofErr w:type="spellEnd"/>
      <w:r w:rsidRPr="00C53221">
        <w:rPr>
          <w:color w:val="000000" w:themeColor="text1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C53221">
        <w:rPr>
          <w:color w:val="000000" w:themeColor="text1"/>
          <w:szCs w:val="30"/>
        </w:rPr>
        <w:t>В.Е.Лобанка</w:t>
      </w:r>
      <w:proofErr w:type="spellEnd"/>
      <w:r w:rsidRPr="00C53221">
        <w:rPr>
          <w:color w:val="000000" w:themeColor="text1"/>
          <w:szCs w:val="30"/>
        </w:rPr>
        <w:t>»</w:t>
      </w:r>
      <w:r>
        <w:rPr>
          <w:color w:val="000000" w:themeColor="text1"/>
          <w:szCs w:val="30"/>
        </w:rPr>
        <w:t>.</w:t>
      </w:r>
    </w:p>
    <w:p w:rsidR="00670DE7" w:rsidRPr="00841174" w:rsidRDefault="00670DE7" w:rsidP="00670DE7">
      <w:pPr>
        <w:widowControl w:val="0"/>
        <w:tabs>
          <w:tab w:val="left" w:pos="1134"/>
        </w:tabs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szCs w:val="30"/>
        </w:rPr>
        <w:t>1.</w:t>
      </w:r>
      <w:r>
        <w:rPr>
          <w:szCs w:val="30"/>
        </w:rPr>
        <w:t>5</w:t>
      </w:r>
      <w:r w:rsidRPr="00841174">
        <w:rPr>
          <w:szCs w:val="30"/>
        </w:rPr>
        <w:t>. </w:t>
      </w:r>
      <w:r w:rsidRPr="00841174">
        <w:rPr>
          <w:color w:val="000000"/>
          <w:szCs w:val="30"/>
        </w:rPr>
        <w:t xml:space="preserve">Для организации и проведения </w:t>
      </w:r>
      <w:r w:rsidRPr="00841174">
        <w:rPr>
          <w:szCs w:val="30"/>
        </w:rPr>
        <w:t>к</w:t>
      </w:r>
      <w:r w:rsidRPr="00841174">
        <w:rPr>
          <w:color w:val="000000"/>
          <w:szCs w:val="30"/>
        </w:rPr>
        <w:t xml:space="preserve">онкурса формируется </w:t>
      </w:r>
      <w:r>
        <w:rPr>
          <w:color w:val="000000"/>
          <w:szCs w:val="30"/>
        </w:rPr>
        <w:t>конкурсная комиссия</w:t>
      </w:r>
      <w:r w:rsidRPr="00841174">
        <w:rPr>
          <w:color w:val="000000"/>
          <w:szCs w:val="30"/>
        </w:rPr>
        <w:t xml:space="preserve"> (далее – </w:t>
      </w:r>
      <w:r>
        <w:rPr>
          <w:color w:val="000000"/>
          <w:szCs w:val="30"/>
        </w:rPr>
        <w:t>комиссия</w:t>
      </w:r>
      <w:r w:rsidRPr="00841174">
        <w:rPr>
          <w:color w:val="000000"/>
          <w:szCs w:val="30"/>
        </w:rPr>
        <w:t>).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bookmarkStart w:id="2" w:name="CA0|ИНС~~1|П~10~10CN~|point=10"/>
      <w:bookmarkEnd w:id="2"/>
      <w:r>
        <w:rPr>
          <w:color w:val="000000"/>
          <w:szCs w:val="30"/>
        </w:rPr>
        <w:t>Комиссия</w:t>
      </w:r>
      <w:r w:rsidRPr="00841174">
        <w:rPr>
          <w:color w:val="000000"/>
          <w:szCs w:val="30"/>
        </w:rPr>
        <w:t>: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 xml:space="preserve">осуществляет руководство подготовкой и проведением </w:t>
      </w:r>
      <w:r w:rsidRPr="00841174">
        <w:rPr>
          <w:szCs w:val="30"/>
        </w:rPr>
        <w:t>к</w:t>
      </w:r>
      <w:r w:rsidRPr="00841174">
        <w:rPr>
          <w:color w:val="000000"/>
          <w:szCs w:val="30"/>
        </w:rPr>
        <w:t>онкурса;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оценивает конкурсные работы в с</w:t>
      </w:r>
      <w:r w:rsidR="00EB27A9">
        <w:rPr>
          <w:color w:val="000000"/>
          <w:szCs w:val="30"/>
        </w:rPr>
        <w:t>оответствии с критериями оценки</w:t>
      </w:r>
      <w:r w:rsidRPr="00EB27A9">
        <w:rPr>
          <w:color w:val="000000"/>
          <w:szCs w:val="30"/>
        </w:rPr>
        <w:t>;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 xml:space="preserve">определяет победителей конкурса </w:t>
      </w:r>
      <w:r>
        <w:rPr>
          <w:color w:val="000000"/>
          <w:szCs w:val="30"/>
        </w:rPr>
        <w:t>по номинациям</w:t>
      </w:r>
      <w:r w:rsidRPr="00841174">
        <w:rPr>
          <w:color w:val="000000"/>
          <w:szCs w:val="30"/>
        </w:rPr>
        <w:t>;</w:t>
      </w:r>
    </w:p>
    <w:p w:rsidR="00670DE7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r w:rsidRPr="00841174">
        <w:rPr>
          <w:color w:val="000000"/>
          <w:szCs w:val="30"/>
        </w:rPr>
        <w:t>решает иные вопросы, возникающие в ходе подготовки и проведения конкурса.</w:t>
      </w:r>
    </w:p>
    <w:p w:rsidR="00670DE7" w:rsidRPr="00841174" w:rsidRDefault="00670DE7" w:rsidP="00670DE7">
      <w:pPr>
        <w:widowControl w:val="0"/>
        <w:autoSpaceDE w:val="0"/>
        <w:autoSpaceDN w:val="0"/>
        <w:adjustRightInd w:val="0"/>
        <w:rPr>
          <w:color w:val="000000"/>
          <w:szCs w:val="30"/>
        </w:rPr>
      </w:pPr>
      <w:bookmarkStart w:id="3" w:name="CA0|ИНС~~1|П~11~11CN~|point=11"/>
      <w:bookmarkEnd w:id="3"/>
      <w:r w:rsidRPr="00841174">
        <w:rPr>
          <w:color w:val="000000"/>
          <w:szCs w:val="30"/>
        </w:rPr>
        <w:t>1.</w:t>
      </w:r>
      <w:r>
        <w:rPr>
          <w:color w:val="000000"/>
          <w:szCs w:val="30"/>
        </w:rPr>
        <w:t>6</w:t>
      </w:r>
      <w:r w:rsidRPr="00841174">
        <w:rPr>
          <w:color w:val="000000"/>
          <w:szCs w:val="30"/>
        </w:rPr>
        <w:t xml:space="preserve">. Решения </w:t>
      </w:r>
      <w:r>
        <w:rPr>
          <w:color w:val="000000"/>
          <w:szCs w:val="30"/>
        </w:rPr>
        <w:t>комиссии</w:t>
      </w:r>
      <w:r w:rsidRPr="00841174">
        <w:rPr>
          <w:color w:val="000000"/>
          <w:szCs w:val="30"/>
        </w:rPr>
        <w:t xml:space="preserve"> принимаются на заседаниях путем открытого </w:t>
      </w:r>
      <w:r w:rsidRPr="00841174">
        <w:rPr>
          <w:color w:val="000000"/>
          <w:szCs w:val="30"/>
        </w:rPr>
        <w:lastRenderedPageBreak/>
        <w:t>голосования и оформляются протокол</w:t>
      </w:r>
      <w:r w:rsidR="00C70F9B">
        <w:rPr>
          <w:color w:val="000000"/>
          <w:szCs w:val="30"/>
        </w:rPr>
        <w:t>ом</w:t>
      </w:r>
      <w:r w:rsidRPr="00841174">
        <w:rPr>
          <w:color w:val="000000"/>
          <w:szCs w:val="30"/>
        </w:rPr>
        <w:t xml:space="preserve">. </w:t>
      </w:r>
      <w:r>
        <w:rPr>
          <w:color w:val="000000"/>
          <w:szCs w:val="30"/>
        </w:rPr>
        <w:t>Комиссия</w:t>
      </w:r>
      <w:r w:rsidRPr="00841174">
        <w:rPr>
          <w:color w:val="000000"/>
          <w:szCs w:val="30"/>
        </w:rPr>
        <w:t xml:space="preserve"> правомоч</w:t>
      </w:r>
      <w:r>
        <w:rPr>
          <w:color w:val="000000"/>
          <w:szCs w:val="30"/>
        </w:rPr>
        <w:t>на</w:t>
      </w:r>
      <w:r w:rsidRPr="00841174">
        <w:rPr>
          <w:color w:val="000000"/>
          <w:szCs w:val="30"/>
        </w:rPr>
        <w:t xml:space="preserve"> принимать решение, если на е</w:t>
      </w:r>
      <w:r>
        <w:rPr>
          <w:color w:val="000000"/>
          <w:szCs w:val="30"/>
        </w:rPr>
        <w:t>ё</w:t>
      </w:r>
      <w:r w:rsidRPr="00841174">
        <w:rPr>
          <w:color w:val="000000"/>
          <w:szCs w:val="30"/>
        </w:rPr>
        <w:t xml:space="preserve"> заседании присутствует не менее 2/3 утвержденного состава. Решение считается принятым, если за него проголосовало более половины присутствующих на заседании членов </w:t>
      </w:r>
      <w:r>
        <w:rPr>
          <w:color w:val="000000"/>
          <w:szCs w:val="30"/>
        </w:rPr>
        <w:t>комиссии</w:t>
      </w:r>
      <w:r w:rsidRPr="00841174">
        <w:rPr>
          <w:color w:val="000000"/>
          <w:szCs w:val="30"/>
        </w:rPr>
        <w:t>.</w:t>
      </w:r>
    </w:p>
    <w:p w:rsidR="00A0007D" w:rsidRPr="00ED2BF1" w:rsidRDefault="00A0007D" w:rsidP="00A0007D">
      <w:pPr>
        <w:rPr>
          <w:b/>
          <w:szCs w:val="30"/>
        </w:rPr>
      </w:pPr>
      <w:r w:rsidRPr="00ED2BF1">
        <w:rPr>
          <w:b/>
          <w:szCs w:val="30"/>
        </w:rPr>
        <w:t>2. Содержание конкурсных работ и требования к участникам конкурса</w:t>
      </w:r>
    </w:p>
    <w:p w:rsidR="00E049BA" w:rsidRPr="00E049BA" w:rsidRDefault="00A0007D" w:rsidP="00EB27A9">
      <w:pPr>
        <w:widowControl w:val="0"/>
        <w:autoSpaceDE w:val="0"/>
        <w:autoSpaceDN w:val="0"/>
        <w:adjustRightInd w:val="0"/>
        <w:rPr>
          <w:b/>
          <w:bCs/>
          <w:color w:val="000000"/>
          <w:szCs w:val="30"/>
          <w:lang w:bidi="ru-RU"/>
        </w:rPr>
      </w:pPr>
      <w:r w:rsidRPr="00841174">
        <w:rPr>
          <w:szCs w:val="30"/>
        </w:rPr>
        <w:t>2.1. </w:t>
      </w:r>
      <w:r w:rsidR="00EB27A9">
        <w:rPr>
          <w:szCs w:val="30"/>
        </w:rPr>
        <w:t>В</w:t>
      </w:r>
      <w:r w:rsidRPr="00841174">
        <w:rPr>
          <w:szCs w:val="30"/>
        </w:rPr>
        <w:t> номинации «</w:t>
      </w:r>
      <w:r>
        <w:rPr>
          <w:szCs w:val="30"/>
        </w:rPr>
        <w:t>Интерактивная игра</w:t>
      </w:r>
      <w:r w:rsidRPr="00841174">
        <w:rPr>
          <w:szCs w:val="30"/>
        </w:rPr>
        <w:t xml:space="preserve">» – </w:t>
      </w:r>
      <w:r w:rsidR="00EB27A9">
        <w:rPr>
          <w:szCs w:val="30"/>
        </w:rPr>
        <w:t xml:space="preserve">учащиеся предоставляют на бумажном и электронном носителях </w:t>
      </w:r>
      <w:r>
        <w:rPr>
          <w:szCs w:val="30"/>
        </w:rPr>
        <w:t>сценарии интерактивных игр</w:t>
      </w:r>
      <w:r w:rsidRPr="00841174">
        <w:rPr>
          <w:szCs w:val="30"/>
        </w:rPr>
        <w:t xml:space="preserve">, </w:t>
      </w:r>
      <w:r w:rsidR="00E76CA8">
        <w:rPr>
          <w:szCs w:val="30"/>
        </w:rPr>
        <w:t>развивающие навыки</w:t>
      </w:r>
      <w:r w:rsidRPr="00841174">
        <w:rPr>
          <w:szCs w:val="30"/>
        </w:rPr>
        <w:t xml:space="preserve"> </w:t>
      </w:r>
      <w:r>
        <w:rPr>
          <w:szCs w:val="30"/>
        </w:rPr>
        <w:t>безопасно</w:t>
      </w:r>
      <w:r w:rsidR="00E76CA8">
        <w:rPr>
          <w:szCs w:val="30"/>
        </w:rPr>
        <w:t>го</w:t>
      </w:r>
      <w:r>
        <w:rPr>
          <w:szCs w:val="30"/>
        </w:rPr>
        <w:t xml:space="preserve"> поведени</w:t>
      </w:r>
      <w:r w:rsidR="00E76CA8">
        <w:rPr>
          <w:szCs w:val="30"/>
        </w:rPr>
        <w:t>я</w:t>
      </w:r>
      <w:r w:rsidR="00E049BA" w:rsidRPr="00E049BA">
        <w:rPr>
          <w:sz w:val="26"/>
          <w:szCs w:val="26"/>
        </w:rPr>
        <w:t xml:space="preserve"> </w:t>
      </w:r>
      <w:r w:rsidR="00E049BA" w:rsidRPr="00E049BA">
        <w:rPr>
          <w:szCs w:val="30"/>
        </w:rPr>
        <w:t>в учреждении образования и в быту</w:t>
      </w:r>
      <w:r w:rsidR="00E049BA">
        <w:rPr>
          <w:szCs w:val="30"/>
        </w:rPr>
        <w:t xml:space="preserve">. </w:t>
      </w:r>
      <w:r w:rsidR="00E049BA" w:rsidRPr="00E049BA">
        <w:rPr>
          <w:szCs w:val="30"/>
        </w:rPr>
        <w:t xml:space="preserve">Указываются: название игры, цель игры; задачи игры; </w:t>
      </w:r>
      <w:r w:rsidR="00E049BA">
        <w:rPr>
          <w:szCs w:val="30"/>
        </w:rPr>
        <w:t xml:space="preserve">оборудование, </w:t>
      </w:r>
      <w:r w:rsidR="00E049BA" w:rsidRPr="00E049BA">
        <w:rPr>
          <w:szCs w:val="30"/>
        </w:rPr>
        <w:t xml:space="preserve">ход игры. </w:t>
      </w:r>
    </w:p>
    <w:p w:rsidR="00E049BA" w:rsidRPr="00D358F5" w:rsidRDefault="00EB27A9" w:rsidP="00E049BA">
      <w:r>
        <w:rPr>
          <w:szCs w:val="30"/>
        </w:rPr>
        <w:t>2.2. В</w:t>
      </w:r>
      <w:r w:rsidR="00A0007D" w:rsidRPr="00841174">
        <w:rPr>
          <w:szCs w:val="30"/>
        </w:rPr>
        <w:t> номинации «</w:t>
      </w:r>
      <w:r w:rsidR="00E76CA8">
        <w:rPr>
          <w:szCs w:val="30"/>
        </w:rPr>
        <w:t>Мини-сочинение</w:t>
      </w:r>
      <w:r w:rsidR="00A0007D" w:rsidRPr="00841174">
        <w:rPr>
          <w:szCs w:val="30"/>
        </w:rPr>
        <w:t>» –</w:t>
      </w:r>
      <w:r w:rsidR="00E76CA8">
        <w:rPr>
          <w:szCs w:val="30"/>
        </w:rPr>
        <w:t xml:space="preserve"> </w:t>
      </w:r>
      <w:r>
        <w:rPr>
          <w:szCs w:val="30"/>
        </w:rPr>
        <w:t>учащиеся предоставляют на бумажном и электронном носителях</w:t>
      </w:r>
      <w:r w:rsidRPr="00841174">
        <w:rPr>
          <w:szCs w:val="30"/>
        </w:rPr>
        <w:t xml:space="preserve"> </w:t>
      </w:r>
      <w:r w:rsidR="00E76CA8" w:rsidRPr="00841174">
        <w:rPr>
          <w:szCs w:val="30"/>
        </w:rPr>
        <w:t>опис</w:t>
      </w:r>
      <w:r w:rsidR="00E76CA8">
        <w:rPr>
          <w:szCs w:val="30"/>
        </w:rPr>
        <w:t xml:space="preserve">ание практических предложений </w:t>
      </w:r>
      <w:r w:rsidR="00E76CA8" w:rsidRPr="00841174">
        <w:rPr>
          <w:szCs w:val="30"/>
        </w:rPr>
        <w:t xml:space="preserve">по </w:t>
      </w:r>
      <w:r w:rsidR="00E76CA8">
        <w:rPr>
          <w:szCs w:val="30"/>
        </w:rPr>
        <w:t>безопасному поведению</w:t>
      </w:r>
      <w:r w:rsidR="00E049BA" w:rsidRPr="00E049BA">
        <w:rPr>
          <w:szCs w:val="30"/>
        </w:rPr>
        <w:t xml:space="preserve"> в учреждении образования и в быту</w:t>
      </w:r>
      <w:r w:rsidR="00E049BA">
        <w:rPr>
          <w:szCs w:val="30"/>
        </w:rPr>
        <w:t xml:space="preserve">. </w:t>
      </w:r>
      <w:r w:rsidR="00E049BA" w:rsidRPr="00D358F5">
        <w:t>Текст печатается без сокращений, кроме общепринятых аббревиатур.</w:t>
      </w:r>
      <w:r w:rsidR="00E049BA">
        <w:t xml:space="preserve"> Ш</w:t>
      </w:r>
      <w:r w:rsidR="00E049BA" w:rsidRPr="00D358F5">
        <w:t xml:space="preserve">рифт </w:t>
      </w:r>
      <w:proofErr w:type="spellStart"/>
      <w:r w:rsidR="00E049BA" w:rsidRPr="00E049BA">
        <w:t>Times</w:t>
      </w:r>
      <w:proofErr w:type="spellEnd"/>
      <w:r w:rsidR="00E049BA" w:rsidRPr="00E049BA">
        <w:t xml:space="preserve"> </w:t>
      </w:r>
      <w:proofErr w:type="spellStart"/>
      <w:r w:rsidR="00E049BA" w:rsidRPr="00E049BA">
        <w:t>New</w:t>
      </w:r>
      <w:proofErr w:type="spellEnd"/>
      <w:r w:rsidR="00E049BA" w:rsidRPr="00E049BA">
        <w:t xml:space="preserve"> </w:t>
      </w:r>
      <w:proofErr w:type="spellStart"/>
      <w:r w:rsidR="00E049BA" w:rsidRPr="00E049BA">
        <w:t>Roman</w:t>
      </w:r>
      <w:proofErr w:type="spellEnd"/>
      <w:r w:rsidR="00E049BA" w:rsidRPr="00D358F5">
        <w:t>, размер 1</w:t>
      </w:r>
      <w:r w:rsidR="00E049BA">
        <w:t>5</w:t>
      </w:r>
      <w:r w:rsidR="00E049BA" w:rsidRPr="00D358F5">
        <w:t xml:space="preserve"> </w:t>
      </w:r>
      <w:proofErr w:type="spellStart"/>
      <w:r w:rsidR="00E049BA" w:rsidRPr="00D358F5">
        <w:t>пт</w:t>
      </w:r>
      <w:proofErr w:type="spellEnd"/>
      <w:r w:rsidR="00E049BA" w:rsidRPr="00D358F5">
        <w:t>,</w:t>
      </w:r>
      <w:r w:rsidR="00E049BA">
        <w:t xml:space="preserve"> </w:t>
      </w:r>
      <w:r w:rsidR="00E049BA" w:rsidRPr="00D358F5">
        <w:t>межстрочный интервал</w:t>
      </w:r>
      <w:r w:rsidR="00E049BA">
        <w:t xml:space="preserve"> одинарный,</w:t>
      </w:r>
      <w:r w:rsidR="00E049BA" w:rsidRPr="00D358F5">
        <w:t xml:space="preserve"> </w:t>
      </w:r>
      <w:r w:rsidR="00E049BA">
        <w:t>в</w:t>
      </w:r>
      <w:r w:rsidR="00E049BA" w:rsidRPr="00D358F5">
        <w:t>ыравнивание производится по ширине</w:t>
      </w:r>
      <w:r w:rsidR="00E049BA">
        <w:t xml:space="preserve">, </w:t>
      </w:r>
      <w:r w:rsidR="00E049BA" w:rsidRPr="00D358F5">
        <w:t>первая строка в абзаце с отступом 1,</w:t>
      </w:r>
      <w:r w:rsidR="00E049BA">
        <w:t>2</w:t>
      </w:r>
      <w:r w:rsidR="00E049BA" w:rsidRPr="00D358F5">
        <w:t>5 см</w:t>
      </w:r>
      <w:r w:rsidR="00E049BA">
        <w:t>.</w:t>
      </w:r>
    </w:p>
    <w:p w:rsidR="00E049BA" w:rsidRPr="00D358F5" w:rsidRDefault="00EB27A9" w:rsidP="003403FE">
      <w:r>
        <w:rPr>
          <w:color w:val="000000"/>
          <w:szCs w:val="30"/>
        </w:rPr>
        <w:t>2.3. В</w:t>
      </w:r>
      <w:r w:rsidR="00A0007D" w:rsidRPr="00841174">
        <w:rPr>
          <w:color w:val="000000"/>
          <w:szCs w:val="30"/>
        </w:rPr>
        <w:t xml:space="preserve"> номинаци</w:t>
      </w:r>
      <w:r>
        <w:rPr>
          <w:color w:val="000000"/>
          <w:szCs w:val="30"/>
        </w:rPr>
        <w:t>и</w:t>
      </w:r>
      <w:r w:rsidR="00A0007D" w:rsidRPr="00841174">
        <w:rPr>
          <w:b/>
          <w:color w:val="000000"/>
          <w:szCs w:val="30"/>
        </w:rPr>
        <w:t xml:space="preserve"> </w:t>
      </w:r>
      <w:r w:rsidR="00A0007D" w:rsidRPr="00841174">
        <w:rPr>
          <w:color w:val="000000"/>
          <w:szCs w:val="30"/>
        </w:rPr>
        <w:t>«</w:t>
      </w:r>
      <w:r w:rsidR="00A0007D" w:rsidRPr="00841174">
        <w:rPr>
          <w:color w:val="000000"/>
          <w:szCs w:val="30"/>
          <w:lang w:val="be-BY"/>
        </w:rPr>
        <w:t>Листовка</w:t>
      </w:r>
      <w:r w:rsidR="00A0007D" w:rsidRPr="00841174">
        <w:rPr>
          <w:color w:val="000000"/>
          <w:szCs w:val="30"/>
        </w:rPr>
        <w:t>»</w:t>
      </w:r>
      <w:r w:rsidR="00254FB7">
        <w:rPr>
          <w:szCs w:val="30"/>
        </w:rPr>
        <w:t xml:space="preserve"> </w:t>
      </w:r>
      <w:r w:rsidRPr="00841174">
        <w:rPr>
          <w:szCs w:val="30"/>
        </w:rPr>
        <w:t>–</w:t>
      </w:r>
      <w:r>
        <w:rPr>
          <w:szCs w:val="30"/>
        </w:rPr>
        <w:t xml:space="preserve"> </w:t>
      </w:r>
      <w:r>
        <w:rPr>
          <w:color w:val="000000"/>
          <w:szCs w:val="30"/>
        </w:rPr>
        <w:t xml:space="preserve">учащиеся предоставляют </w:t>
      </w:r>
      <w:r>
        <w:rPr>
          <w:szCs w:val="30"/>
        </w:rPr>
        <w:t>на бумажном и электронном носителях</w:t>
      </w:r>
      <w:r w:rsidRPr="00841174">
        <w:rPr>
          <w:color w:val="000000"/>
          <w:szCs w:val="30"/>
          <w:lang w:val="be-BY"/>
        </w:rPr>
        <w:t xml:space="preserve"> </w:t>
      </w:r>
      <w:r w:rsidR="00E76CA8" w:rsidRPr="00841174">
        <w:rPr>
          <w:color w:val="000000"/>
          <w:szCs w:val="30"/>
          <w:lang w:val="be-BY"/>
        </w:rPr>
        <w:t>л</w:t>
      </w:r>
      <w:r>
        <w:rPr>
          <w:color w:val="000000"/>
          <w:szCs w:val="30"/>
          <w:lang w:val="be-BY"/>
        </w:rPr>
        <w:t xml:space="preserve">истовку </w:t>
      </w:r>
      <w:r w:rsidR="00E76CA8" w:rsidRPr="00841174">
        <w:rPr>
          <w:color w:val="000000"/>
          <w:szCs w:val="30"/>
          <w:lang w:val="be-BY"/>
        </w:rPr>
        <w:t xml:space="preserve">по пропаганде </w:t>
      </w:r>
      <w:r w:rsidR="00E76CA8">
        <w:rPr>
          <w:color w:val="000000"/>
          <w:szCs w:val="30"/>
          <w:lang w:val="be-BY"/>
        </w:rPr>
        <w:t>безопасного поведения.</w:t>
      </w:r>
      <w:r w:rsidR="003403FE">
        <w:rPr>
          <w:color w:val="000000"/>
          <w:szCs w:val="30"/>
          <w:lang w:val="be-BY"/>
        </w:rPr>
        <w:t xml:space="preserve"> </w:t>
      </w:r>
      <w:r w:rsidR="00E049BA" w:rsidRPr="00D358F5">
        <w:t>Листовка пред</w:t>
      </w:r>
      <w:r w:rsidR="003403FE">
        <w:t>о</w:t>
      </w:r>
      <w:r w:rsidR="00E049BA" w:rsidRPr="00D358F5">
        <w:t>ставля</w:t>
      </w:r>
      <w:r w:rsidR="003403FE">
        <w:t>е</w:t>
      </w:r>
      <w:r w:rsidR="00E049BA" w:rsidRPr="00D358F5">
        <w:t>тся на элект</w:t>
      </w:r>
      <w:r w:rsidR="003403FE">
        <w:t>ронном носител</w:t>
      </w:r>
      <w:r w:rsidR="00254FB7">
        <w:t>е</w:t>
      </w:r>
      <w:r w:rsidR="003403FE">
        <w:t xml:space="preserve"> в формат</w:t>
      </w:r>
      <w:r w:rsidR="00254FB7">
        <w:t>е</w:t>
      </w:r>
      <w:r w:rsidR="003403FE">
        <w:t xml:space="preserve"> PDF. </w:t>
      </w:r>
      <w:r w:rsidR="00E049BA" w:rsidRPr="00D358F5">
        <w:t xml:space="preserve">Формат листовки </w:t>
      </w:r>
      <w:r w:rsidR="00E049BA">
        <w:t>–</w:t>
      </w:r>
      <w:r w:rsidR="00E049BA" w:rsidRPr="00D358F5">
        <w:t xml:space="preserve"> А4. </w:t>
      </w:r>
    </w:p>
    <w:p w:rsidR="00EB27A9" w:rsidRDefault="00254FB7" w:rsidP="00670DE7">
      <w:pPr>
        <w:rPr>
          <w:szCs w:val="30"/>
        </w:rPr>
      </w:pPr>
      <w:r>
        <w:rPr>
          <w:color w:val="000000"/>
          <w:szCs w:val="30"/>
        </w:rPr>
        <w:t>2.4. В</w:t>
      </w:r>
      <w:r w:rsidRPr="00841174">
        <w:rPr>
          <w:color w:val="000000"/>
          <w:szCs w:val="30"/>
        </w:rPr>
        <w:t xml:space="preserve"> номинаци</w:t>
      </w:r>
      <w:r>
        <w:rPr>
          <w:color w:val="000000"/>
          <w:szCs w:val="30"/>
        </w:rPr>
        <w:t>и</w:t>
      </w:r>
      <w:r w:rsidRPr="00841174">
        <w:rPr>
          <w:b/>
          <w:color w:val="000000"/>
          <w:szCs w:val="30"/>
        </w:rPr>
        <w:t xml:space="preserve"> </w:t>
      </w:r>
      <w:r w:rsidR="00EB27A9">
        <w:rPr>
          <w:color w:val="000000"/>
          <w:szCs w:val="30"/>
        </w:rPr>
        <w:t xml:space="preserve">«Плакат» </w:t>
      </w:r>
      <w:r w:rsidRPr="00841174">
        <w:rPr>
          <w:szCs w:val="30"/>
        </w:rPr>
        <w:t>–</w:t>
      </w:r>
      <w:r w:rsidR="00EB27A9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учащиеся предоставляют </w:t>
      </w:r>
      <w:r w:rsidR="00EB27A9" w:rsidRPr="00841174">
        <w:rPr>
          <w:color w:val="000000"/>
          <w:szCs w:val="30"/>
          <w:lang w:val="be-BY"/>
        </w:rPr>
        <w:t xml:space="preserve">плакат по пропаганде </w:t>
      </w:r>
      <w:r w:rsidR="00EB27A9">
        <w:rPr>
          <w:color w:val="000000"/>
          <w:szCs w:val="30"/>
          <w:lang w:val="be-BY"/>
        </w:rPr>
        <w:t xml:space="preserve">безопасного поведения. </w:t>
      </w:r>
      <w:r w:rsidR="00EB27A9">
        <w:t xml:space="preserve">Плакат </w:t>
      </w:r>
      <w:r w:rsidR="00EB27A9" w:rsidRPr="00D358F5">
        <w:t>предоставляется на бумажном носителе выполненный в любой технике, включая аппликацию.</w:t>
      </w:r>
      <w:r w:rsidR="00EB27A9">
        <w:t xml:space="preserve"> </w:t>
      </w:r>
      <w:r w:rsidR="00EB27A9" w:rsidRPr="00D358F5">
        <w:t xml:space="preserve">Формат плаката </w:t>
      </w:r>
      <w:r w:rsidR="00EB27A9">
        <w:t>–</w:t>
      </w:r>
      <w:r w:rsidR="00EB27A9" w:rsidRPr="00D358F5">
        <w:t xml:space="preserve"> А1 или А2.</w:t>
      </w:r>
      <w:r w:rsidR="00EB27A9">
        <w:t xml:space="preserve">  </w:t>
      </w:r>
    </w:p>
    <w:p w:rsidR="00C70F9B" w:rsidRDefault="00C70F9B" w:rsidP="00670DE7">
      <w:pPr>
        <w:rPr>
          <w:szCs w:val="30"/>
        </w:rPr>
      </w:pPr>
      <w:r>
        <w:rPr>
          <w:szCs w:val="30"/>
        </w:rPr>
        <w:t>2</w:t>
      </w:r>
      <w:r w:rsidR="00670DE7" w:rsidRPr="00841174">
        <w:rPr>
          <w:szCs w:val="30"/>
        </w:rPr>
        <w:t>.</w:t>
      </w:r>
      <w:r w:rsidR="00254FB7">
        <w:rPr>
          <w:szCs w:val="30"/>
        </w:rPr>
        <w:t>5</w:t>
      </w:r>
      <w:r w:rsidR="00670DE7" w:rsidRPr="00841174">
        <w:rPr>
          <w:szCs w:val="30"/>
        </w:rPr>
        <w:t xml:space="preserve">.  </w:t>
      </w:r>
      <w:r w:rsidRPr="00841174">
        <w:rPr>
          <w:szCs w:val="30"/>
        </w:rPr>
        <w:t>К участию в конкурсе допускаются работы, выполненные участниками индивидуально и (или) коллективные конкурсные работ</w:t>
      </w:r>
      <w:r>
        <w:rPr>
          <w:szCs w:val="30"/>
        </w:rPr>
        <w:t>ы</w:t>
      </w:r>
      <w:r w:rsidRPr="00841D01">
        <w:rPr>
          <w:szCs w:val="30"/>
        </w:rPr>
        <w:t>.</w:t>
      </w:r>
    </w:p>
    <w:p w:rsidR="00E76CA8" w:rsidRPr="002D4027" w:rsidRDefault="00E76CA8" w:rsidP="00E76CA8">
      <w:pPr>
        <w:rPr>
          <w:b/>
          <w:bCs/>
          <w:szCs w:val="30"/>
        </w:rPr>
      </w:pPr>
      <w:r>
        <w:rPr>
          <w:b/>
          <w:bCs/>
          <w:szCs w:val="30"/>
        </w:rPr>
        <w:t>3</w:t>
      </w:r>
      <w:r w:rsidRPr="002D4027">
        <w:rPr>
          <w:b/>
          <w:bCs/>
          <w:szCs w:val="30"/>
        </w:rPr>
        <w:t>.</w:t>
      </w:r>
      <w:r>
        <w:rPr>
          <w:b/>
          <w:bCs/>
          <w:szCs w:val="30"/>
        </w:rPr>
        <w:t xml:space="preserve"> </w:t>
      </w:r>
      <w:r w:rsidRPr="002D4027">
        <w:rPr>
          <w:b/>
          <w:bCs/>
          <w:szCs w:val="30"/>
        </w:rPr>
        <w:t xml:space="preserve">Условия проведения </w:t>
      </w:r>
      <w:r w:rsidRPr="002D4027">
        <w:rPr>
          <w:b/>
          <w:szCs w:val="30"/>
        </w:rPr>
        <w:t>к</w:t>
      </w:r>
      <w:r w:rsidRPr="002D4027">
        <w:rPr>
          <w:b/>
          <w:bCs/>
          <w:szCs w:val="30"/>
        </w:rPr>
        <w:t xml:space="preserve">онкурса </w:t>
      </w:r>
    </w:p>
    <w:p w:rsidR="00670DE7" w:rsidRDefault="00E76CA8" w:rsidP="00670DE7">
      <w:pPr>
        <w:rPr>
          <w:color w:val="000000"/>
          <w:szCs w:val="30"/>
        </w:rPr>
      </w:pPr>
      <w:r>
        <w:rPr>
          <w:szCs w:val="30"/>
        </w:rPr>
        <w:t>3</w:t>
      </w:r>
      <w:r w:rsidR="00C70F9B">
        <w:rPr>
          <w:szCs w:val="30"/>
        </w:rPr>
        <w:t>.</w:t>
      </w:r>
      <w:r>
        <w:rPr>
          <w:szCs w:val="30"/>
        </w:rPr>
        <w:t>1</w:t>
      </w:r>
      <w:r w:rsidR="00C70F9B">
        <w:rPr>
          <w:szCs w:val="30"/>
        </w:rPr>
        <w:t xml:space="preserve">. </w:t>
      </w:r>
      <w:r w:rsidR="00670DE7">
        <w:rPr>
          <w:szCs w:val="30"/>
        </w:rPr>
        <w:t>К</w:t>
      </w:r>
      <w:r w:rsidR="00670DE7" w:rsidRPr="00841174">
        <w:rPr>
          <w:szCs w:val="30"/>
        </w:rPr>
        <w:t xml:space="preserve">онкурс проводится </w:t>
      </w:r>
      <w:r w:rsidR="00A0007D">
        <w:rPr>
          <w:color w:val="000000"/>
          <w:szCs w:val="30"/>
        </w:rPr>
        <w:t>до</w:t>
      </w:r>
      <w:r w:rsidR="00670DE7">
        <w:rPr>
          <w:color w:val="000000"/>
          <w:szCs w:val="30"/>
        </w:rPr>
        <w:t xml:space="preserve"> 3</w:t>
      </w:r>
      <w:r w:rsidR="00A0007D">
        <w:rPr>
          <w:color w:val="000000"/>
          <w:szCs w:val="30"/>
        </w:rPr>
        <w:t>1</w:t>
      </w:r>
      <w:r w:rsidR="00670DE7">
        <w:rPr>
          <w:color w:val="000000"/>
          <w:szCs w:val="30"/>
        </w:rPr>
        <w:t xml:space="preserve"> </w:t>
      </w:r>
      <w:r w:rsidR="00A0007D">
        <w:rPr>
          <w:color w:val="000000"/>
          <w:szCs w:val="30"/>
        </w:rPr>
        <w:t>м</w:t>
      </w:r>
      <w:r w:rsidR="0042654D">
        <w:rPr>
          <w:color w:val="000000"/>
          <w:szCs w:val="30"/>
        </w:rPr>
        <w:t>арта</w:t>
      </w:r>
      <w:r w:rsidR="00670DE7">
        <w:rPr>
          <w:color w:val="000000"/>
          <w:szCs w:val="30"/>
        </w:rPr>
        <w:t xml:space="preserve"> 202</w:t>
      </w:r>
      <w:r w:rsidR="00A0007D">
        <w:rPr>
          <w:color w:val="000000"/>
          <w:szCs w:val="30"/>
        </w:rPr>
        <w:t>1</w:t>
      </w:r>
      <w:r w:rsidR="00670DE7">
        <w:rPr>
          <w:color w:val="000000"/>
          <w:szCs w:val="30"/>
        </w:rPr>
        <w:t xml:space="preserve"> года.</w:t>
      </w:r>
    </w:p>
    <w:p w:rsidR="00670DE7" w:rsidRPr="004E464C" w:rsidRDefault="00E76CA8" w:rsidP="00670DE7">
      <w:pPr>
        <w:pStyle w:val="20"/>
        <w:shd w:val="clear" w:color="auto" w:fill="auto"/>
        <w:tabs>
          <w:tab w:val="left" w:pos="1008"/>
        </w:tabs>
        <w:spacing w:after="0"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70DE7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670DE7">
        <w:rPr>
          <w:sz w:val="30"/>
          <w:szCs w:val="30"/>
        </w:rPr>
        <w:t>. Пр</w:t>
      </w:r>
      <w:r w:rsidR="00A0007D">
        <w:rPr>
          <w:sz w:val="30"/>
          <w:szCs w:val="30"/>
        </w:rPr>
        <w:t>иём конкурсных работ проводится</w:t>
      </w:r>
      <w:r w:rsidR="00670DE7" w:rsidRPr="004E464C">
        <w:rPr>
          <w:sz w:val="30"/>
          <w:szCs w:val="30"/>
        </w:rPr>
        <w:t xml:space="preserve"> </w:t>
      </w:r>
      <w:r w:rsidR="00A0007D">
        <w:rPr>
          <w:color w:val="000000"/>
          <w:sz w:val="30"/>
          <w:szCs w:val="30"/>
        </w:rPr>
        <w:t>д</w:t>
      </w:r>
      <w:r w:rsidR="00670DE7">
        <w:rPr>
          <w:color w:val="000000"/>
          <w:sz w:val="30"/>
          <w:szCs w:val="30"/>
        </w:rPr>
        <w:t xml:space="preserve">о </w:t>
      </w:r>
      <w:r w:rsidR="00A0007D">
        <w:rPr>
          <w:color w:val="000000"/>
          <w:sz w:val="30"/>
          <w:szCs w:val="30"/>
        </w:rPr>
        <w:t>31 ма</w:t>
      </w:r>
      <w:r w:rsidR="0042654D">
        <w:rPr>
          <w:color w:val="000000"/>
          <w:sz w:val="30"/>
          <w:szCs w:val="30"/>
        </w:rPr>
        <w:t>рта</w:t>
      </w:r>
      <w:bookmarkStart w:id="4" w:name="_GoBack"/>
      <w:bookmarkEnd w:id="4"/>
      <w:r w:rsidR="00A0007D">
        <w:rPr>
          <w:color w:val="000000"/>
          <w:sz w:val="30"/>
          <w:szCs w:val="30"/>
        </w:rPr>
        <w:t xml:space="preserve"> 2021 года </w:t>
      </w:r>
      <w:r w:rsidR="00670DE7">
        <w:rPr>
          <w:sz w:val="30"/>
          <w:szCs w:val="30"/>
        </w:rPr>
        <w:t>в методическом кабинете колледжа.</w:t>
      </w:r>
      <w:r w:rsidR="00670DE7" w:rsidRPr="0057302E">
        <w:rPr>
          <w:sz w:val="30"/>
          <w:szCs w:val="30"/>
        </w:rPr>
        <w:t xml:space="preserve"> </w:t>
      </w:r>
      <w:r w:rsidR="00670DE7" w:rsidRPr="004E464C">
        <w:rPr>
          <w:sz w:val="30"/>
          <w:szCs w:val="30"/>
        </w:rPr>
        <w:t>Кажд</w:t>
      </w:r>
      <w:r w:rsidR="00670DE7">
        <w:rPr>
          <w:sz w:val="30"/>
          <w:szCs w:val="30"/>
        </w:rPr>
        <w:t>ая</w:t>
      </w:r>
      <w:r w:rsidR="00670DE7" w:rsidRPr="004E464C">
        <w:rPr>
          <w:sz w:val="30"/>
          <w:szCs w:val="30"/>
        </w:rPr>
        <w:t xml:space="preserve"> </w:t>
      </w:r>
      <w:r w:rsidR="00670DE7">
        <w:rPr>
          <w:sz w:val="30"/>
          <w:szCs w:val="30"/>
        </w:rPr>
        <w:t>конкурсная работа</w:t>
      </w:r>
      <w:r w:rsidR="00670DE7" w:rsidRPr="004E464C">
        <w:rPr>
          <w:sz w:val="30"/>
          <w:szCs w:val="30"/>
        </w:rPr>
        <w:t xml:space="preserve"> </w:t>
      </w:r>
      <w:r w:rsidR="00670DE7">
        <w:rPr>
          <w:sz w:val="30"/>
          <w:szCs w:val="30"/>
        </w:rPr>
        <w:t>должна</w:t>
      </w:r>
      <w:r w:rsidR="00670DE7" w:rsidRPr="004E464C">
        <w:rPr>
          <w:sz w:val="30"/>
          <w:szCs w:val="30"/>
        </w:rPr>
        <w:t xml:space="preserve"> сопровождатьс</w:t>
      </w:r>
      <w:r w:rsidR="00670DE7">
        <w:rPr>
          <w:sz w:val="30"/>
          <w:szCs w:val="30"/>
        </w:rPr>
        <w:t>я заявкой</w:t>
      </w:r>
      <w:r w:rsidR="00670DE7" w:rsidRPr="004E464C">
        <w:rPr>
          <w:sz w:val="30"/>
          <w:szCs w:val="30"/>
        </w:rPr>
        <w:t xml:space="preserve"> </w:t>
      </w:r>
      <w:r w:rsidR="00670DE7">
        <w:rPr>
          <w:sz w:val="30"/>
          <w:szCs w:val="30"/>
        </w:rPr>
        <w:t>(П</w:t>
      </w:r>
      <w:r w:rsidR="00670DE7" w:rsidRPr="004E464C">
        <w:rPr>
          <w:sz w:val="30"/>
          <w:szCs w:val="30"/>
        </w:rPr>
        <w:t>риложение</w:t>
      </w:r>
      <w:r w:rsidR="00670DE7">
        <w:rPr>
          <w:sz w:val="30"/>
          <w:szCs w:val="30"/>
        </w:rPr>
        <w:t xml:space="preserve"> 1</w:t>
      </w:r>
      <w:r w:rsidR="00670DE7" w:rsidRPr="004E464C">
        <w:rPr>
          <w:sz w:val="30"/>
          <w:szCs w:val="30"/>
        </w:rPr>
        <w:t>)</w:t>
      </w:r>
      <w:r w:rsidR="00670DE7">
        <w:rPr>
          <w:sz w:val="30"/>
          <w:szCs w:val="30"/>
        </w:rPr>
        <w:t xml:space="preserve"> в печатном и электронном виде</w:t>
      </w:r>
      <w:r w:rsidR="00670DE7" w:rsidRPr="004E464C">
        <w:rPr>
          <w:sz w:val="30"/>
          <w:szCs w:val="30"/>
        </w:rPr>
        <w:t>.</w:t>
      </w:r>
    </w:p>
    <w:p w:rsidR="00670DE7" w:rsidRDefault="00E76CA8" w:rsidP="00670DE7">
      <w:pPr>
        <w:rPr>
          <w:szCs w:val="30"/>
        </w:rPr>
      </w:pPr>
      <w:r>
        <w:rPr>
          <w:szCs w:val="30"/>
        </w:rPr>
        <w:t>3</w:t>
      </w:r>
      <w:r w:rsidR="00670DE7" w:rsidRPr="00841174">
        <w:rPr>
          <w:szCs w:val="30"/>
        </w:rPr>
        <w:t>.</w:t>
      </w:r>
      <w:r>
        <w:rPr>
          <w:szCs w:val="30"/>
        </w:rPr>
        <w:t>3</w:t>
      </w:r>
      <w:r w:rsidR="00670DE7" w:rsidRPr="00841174">
        <w:rPr>
          <w:szCs w:val="30"/>
        </w:rPr>
        <w:t>.</w:t>
      </w:r>
      <w:bookmarkStart w:id="5" w:name="CA0|ИНС~~1|П~12~12CN~|point=12"/>
      <w:bookmarkStart w:id="6" w:name="CA0|ИНС~~1|П~13~13CN~|point=13"/>
      <w:bookmarkEnd w:id="5"/>
      <w:bookmarkEnd w:id="6"/>
      <w:r w:rsidR="00670DE7" w:rsidRPr="00841174">
        <w:rPr>
          <w:szCs w:val="30"/>
        </w:rPr>
        <w:t> </w:t>
      </w:r>
      <w:r w:rsidR="00670DE7">
        <w:rPr>
          <w:szCs w:val="30"/>
        </w:rPr>
        <w:t>Количество победителей в каждой номинации определяется решением комиссии.</w:t>
      </w:r>
    </w:p>
    <w:p w:rsidR="00670DE7" w:rsidRPr="003403FE" w:rsidRDefault="003403FE" w:rsidP="00670DE7">
      <w:pPr>
        <w:rPr>
          <w:b/>
          <w:szCs w:val="30"/>
        </w:rPr>
      </w:pPr>
      <w:r w:rsidRPr="003403FE">
        <w:rPr>
          <w:b/>
          <w:szCs w:val="30"/>
        </w:rPr>
        <w:t>4. Критерии оценки</w:t>
      </w:r>
    </w:p>
    <w:p w:rsidR="003403FE" w:rsidRDefault="003403FE" w:rsidP="00670DE7">
      <w:pPr>
        <w:rPr>
          <w:color w:val="000000"/>
          <w:sz w:val="26"/>
          <w:szCs w:val="26"/>
          <w:lang w:bidi="ru-RU"/>
        </w:rPr>
      </w:pPr>
      <w:r>
        <w:rPr>
          <w:szCs w:val="30"/>
        </w:rPr>
        <w:t xml:space="preserve">4.1. </w:t>
      </w:r>
      <w:r w:rsidRPr="004E464C">
        <w:rPr>
          <w:szCs w:val="30"/>
        </w:rPr>
        <w:t xml:space="preserve">Оценка </w:t>
      </w:r>
      <w:r>
        <w:rPr>
          <w:szCs w:val="30"/>
        </w:rPr>
        <w:t>работ</w:t>
      </w:r>
      <w:r w:rsidRPr="004E464C">
        <w:rPr>
          <w:szCs w:val="30"/>
        </w:rPr>
        <w:t xml:space="preserve"> пр</w:t>
      </w:r>
      <w:r>
        <w:rPr>
          <w:szCs w:val="30"/>
        </w:rPr>
        <w:t>оводится по следующим критериям:</w:t>
      </w:r>
      <w:r w:rsidRPr="003403FE">
        <w:rPr>
          <w:color w:val="000000"/>
          <w:sz w:val="26"/>
          <w:szCs w:val="26"/>
          <w:lang w:bidi="ru-RU"/>
        </w:rPr>
        <w:t xml:space="preserve"> </w:t>
      </w:r>
    </w:p>
    <w:p w:rsidR="003403FE" w:rsidRPr="003403FE" w:rsidRDefault="003403FE" w:rsidP="003403FE">
      <w:pPr>
        <w:rPr>
          <w:szCs w:val="30"/>
          <w:lang w:bidi="ru-RU"/>
        </w:rPr>
      </w:pPr>
      <w:r>
        <w:rPr>
          <w:szCs w:val="30"/>
          <w:lang w:bidi="ru-RU"/>
        </w:rPr>
        <w:t>о</w:t>
      </w:r>
      <w:r w:rsidRPr="003403FE">
        <w:rPr>
          <w:szCs w:val="30"/>
          <w:lang w:bidi="ru-RU"/>
        </w:rPr>
        <w:t>ригинальность идеи</w:t>
      </w:r>
      <w:r w:rsidR="0042654D">
        <w:rPr>
          <w:szCs w:val="30"/>
          <w:lang w:bidi="ru-RU"/>
        </w:rPr>
        <w:t xml:space="preserve"> (не оцениваются работы, скаченные из интернета)</w:t>
      </w:r>
      <w:r w:rsidR="00EB27A9">
        <w:rPr>
          <w:szCs w:val="30"/>
          <w:lang w:bidi="ru-RU"/>
        </w:rPr>
        <w:t>;</w:t>
      </w:r>
    </w:p>
    <w:p w:rsidR="003403FE" w:rsidRPr="003403FE" w:rsidRDefault="003403FE" w:rsidP="003403FE">
      <w:pPr>
        <w:rPr>
          <w:szCs w:val="30"/>
          <w:lang w:bidi="ru-RU"/>
        </w:rPr>
      </w:pPr>
      <w:r>
        <w:rPr>
          <w:szCs w:val="30"/>
          <w:lang w:bidi="ru-RU"/>
        </w:rPr>
        <w:t>в</w:t>
      </w:r>
      <w:r w:rsidRPr="003403FE">
        <w:rPr>
          <w:szCs w:val="30"/>
          <w:lang w:bidi="ru-RU"/>
        </w:rPr>
        <w:t>ыразительность используемых средств</w:t>
      </w:r>
      <w:r w:rsidR="00EB27A9">
        <w:rPr>
          <w:szCs w:val="30"/>
          <w:lang w:bidi="ru-RU"/>
        </w:rPr>
        <w:t>;</w:t>
      </w:r>
    </w:p>
    <w:p w:rsidR="003403FE" w:rsidRPr="003403FE" w:rsidRDefault="003403FE" w:rsidP="00670DE7">
      <w:pPr>
        <w:rPr>
          <w:szCs w:val="30"/>
          <w:lang w:bidi="ru-RU"/>
        </w:rPr>
      </w:pPr>
      <w:r>
        <w:rPr>
          <w:szCs w:val="30"/>
          <w:lang w:bidi="ru-RU"/>
        </w:rPr>
        <w:t>х</w:t>
      </w:r>
      <w:r w:rsidRPr="003403FE">
        <w:rPr>
          <w:szCs w:val="30"/>
          <w:lang w:bidi="ru-RU"/>
        </w:rPr>
        <w:t>удожественное оформление</w:t>
      </w:r>
      <w:r w:rsidR="00EB27A9">
        <w:rPr>
          <w:szCs w:val="30"/>
          <w:lang w:bidi="ru-RU"/>
        </w:rPr>
        <w:t>;</w:t>
      </w:r>
      <w:r w:rsidRPr="003403FE">
        <w:rPr>
          <w:szCs w:val="30"/>
          <w:lang w:bidi="ru-RU"/>
        </w:rPr>
        <w:t xml:space="preserve"> </w:t>
      </w:r>
    </w:p>
    <w:p w:rsidR="003403FE" w:rsidRPr="003403FE" w:rsidRDefault="003403FE" w:rsidP="003403FE">
      <w:pPr>
        <w:rPr>
          <w:szCs w:val="30"/>
          <w:lang w:bidi="ru-RU"/>
        </w:rPr>
      </w:pPr>
      <w:r>
        <w:rPr>
          <w:szCs w:val="30"/>
          <w:lang w:bidi="ru-RU"/>
        </w:rPr>
        <w:t>и</w:t>
      </w:r>
      <w:r w:rsidRPr="003403FE">
        <w:rPr>
          <w:szCs w:val="30"/>
          <w:lang w:bidi="ru-RU"/>
        </w:rPr>
        <w:t>нформационная и эмоциональная эффективность воздействия</w:t>
      </w:r>
      <w:r w:rsidR="0042654D">
        <w:rPr>
          <w:szCs w:val="30"/>
          <w:lang w:bidi="ru-RU"/>
        </w:rPr>
        <w:t>.</w:t>
      </w:r>
    </w:p>
    <w:p w:rsidR="00EB27A9" w:rsidRDefault="00EB27A9" w:rsidP="00286B0D">
      <w:pPr>
        <w:jc w:val="right"/>
        <w:rPr>
          <w:szCs w:val="30"/>
        </w:rPr>
      </w:pPr>
    </w:p>
    <w:p w:rsidR="00254FB7" w:rsidRDefault="00254FB7" w:rsidP="00286B0D">
      <w:pPr>
        <w:jc w:val="right"/>
        <w:rPr>
          <w:szCs w:val="30"/>
        </w:rPr>
      </w:pPr>
    </w:p>
    <w:p w:rsidR="00286B0D" w:rsidRPr="00841174" w:rsidRDefault="00286B0D" w:rsidP="00286B0D">
      <w:pPr>
        <w:jc w:val="right"/>
        <w:rPr>
          <w:szCs w:val="30"/>
        </w:rPr>
      </w:pPr>
      <w:r w:rsidRPr="00841174">
        <w:rPr>
          <w:szCs w:val="30"/>
        </w:rPr>
        <w:t>Приложение 1</w:t>
      </w:r>
    </w:p>
    <w:p w:rsidR="00286B0D" w:rsidRPr="00841174" w:rsidRDefault="00286B0D" w:rsidP="00286B0D">
      <w:pPr>
        <w:widowControl w:val="0"/>
        <w:tabs>
          <w:tab w:val="left" w:pos="4320"/>
        </w:tabs>
        <w:rPr>
          <w:color w:val="000000"/>
          <w:szCs w:val="30"/>
        </w:rPr>
      </w:pPr>
      <w:bookmarkStart w:id="7" w:name="CN~|заг_прил_1_утв_1"/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44"/>
      </w:tblGrid>
      <w:tr w:rsidR="00286B0D" w:rsidRPr="00841174" w:rsidTr="00C54555"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0D" w:rsidRPr="001508F1" w:rsidRDefault="00286B0D" w:rsidP="00C54555">
            <w:pPr>
              <w:widowControl w:val="0"/>
              <w:jc w:val="center"/>
              <w:rPr>
                <w:szCs w:val="30"/>
              </w:rPr>
            </w:pPr>
            <w:r w:rsidRPr="001508F1">
              <w:rPr>
                <w:szCs w:val="30"/>
              </w:rPr>
              <w:t>ЗАЯВКА</w:t>
            </w:r>
          </w:p>
          <w:p w:rsidR="00286B0D" w:rsidRDefault="00286B0D" w:rsidP="00C54555">
            <w:pPr>
              <w:widowControl w:val="0"/>
              <w:tabs>
                <w:tab w:val="left" w:pos="553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на участие во </w:t>
            </w:r>
            <w:proofErr w:type="spellStart"/>
            <w:r>
              <w:rPr>
                <w:szCs w:val="30"/>
              </w:rPr>
              <w:t>внутриколледжном</w:t>
            </w:r>
            <w:proofErr w:type="spellEnd"/>
            <w:r>
              <w:rPr>
                <w:szCs w:val="30"/>
              </w:rPr>
              <w:t xml:space="preserve"> конкурсе</w:t>
            </w:r>
          </w:p>
          <w:p w:rsidR="00286B0D" w:rsidRPr="0015519C" w:rsidRDefault="00286B0D" w:rsidP="00C54555">
            <w:pPr>
              <w:widowControl w:val="0"/>
              <w:tabs>
                <w:tab w:val="left" w:pos="553"/>
              </w:tabs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 </w:t>
            </w:r>
            <w:r w:rsidRPr="0015519C">
              <w:rPr>
                <w:szCs w:val="30"/>
              </w:rPr>
              <w:t>«</w:t>
            </w:r>
            <w:r>
              <w:rPr>
                <w:szCs w:val="30"/>
              </w:rPr>
              <w:t>Моя безопасность</w:t>
            </w:r>
            <w:r w:rsidRPr="0015519C">
              <w:rPr>
                <w:szCs w:val="30"/>
              </w:rPr>
              <w:t>»</w:t>
            </w:r>
          </w:p>
          <w:p w:rsidR="00286B0D" w:rsidRPr="0015519C" w:rsidRDefault="00286B0D" w:rsidP="00C54555">
            <w:pPr>
              <w:widowControl w:val="0"/>
              <w:jc w:val="center"/>
              <w:rPr>
                <w:b/>
                <w:szCs w:val="30"/>
              </w:rPr>
            </w:pPr>
          </w:p>
        </w:tc>
      </w:tr>
      <w:tr w:rsidR="00286B0D" w:rsidRPr="0008687E" w:rsidTr="00286B0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Default="00286B0D" w:rsidP="00286B0D">
            <w:pPr>
              <w:widowControl w:val="0"/>
              <w:ind w:firstLine="0"/>
              <w:rPr>
                <w:szCs w:val="30"/>
              </w:rPr>
            </w:pPr>
            <w:r w:rsidRPr="0015519C">
              <w:rPr>
                <w:szCs w:val="30"/>
              </w:rPr>
              <w:t>Название номинации конкурса</w:t>
            </w:r>
          </w:p>
          <w:p w:rsidR="00286B0D" w:rsidRPr="0015519C" w:rsidRDefault="00286B0D" w:rsidP="00286B0D">
            <w:pPr>
              <w:widowControl w:val="0"/>
              <w:ind w:firstLine="0"/>
              <w:rPr>
                <w:szCs w:val="3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Pr="0015519C" w:rsidRDefault="00286B0D" w:rsidP="00C54555">
            <w:pPr>
              <w:widowControl w:val="0"/>
              <w:rPr>
                <w:szCs w:val="30"/>
              </w:rPr>
            </w:pPr>
          </w:p>
        </w:tc>
      </w:tr>
      <w:tr w:rsidR="00286B0D" w:rsidRPr="0008687E" w:rsidTr="00286B0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Default="00286B0D" w:rsidP="00286B0D">
            <w:pPr>
              <w:widowControl w:val="0"/>
              <w:ind w:firstLine="0"/>
              <w:rPr>
                <w:szCs w:val="30"/>
              </w:rPr>
            </w:pPr>
            <w:r w:rsidRPr="0015519C">
              <w:rPr>
                <w:szCs w:val="30"/>
              </w:rPr>
              <w:t xml:space="preserve">Название работы </w:t>
            </w:r>
          </w:p>
          <w:p w:rsidR="00286B0D" w:rsidRPr="0015519C" w:rsidRDefault="00286B0D" w:rsidP="00286B0D">
            <w:pPr>
              <w:widowControl w:val="0"/>
              <w:ind w:firstLine="0"/>
              <w:rPr>
                <w:szCs w:val="3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Pr="0015519C" w:rsidRDefault="00286B0D" w:rsidP="00C54555">
            <w:pPr>
              <w:widowControl w:val="0"/>
              <w:rPr>
                <w:szCs w:val="30"/>
              </w:rPr>
            </w:pPr>
          </w:p>
        </w:tc>
      </w:tr>
      <w:tr w:rsidR="00286B0D" w:rsidRPr="0008687E" w:rsidTr="00286B0D">
        <w:trPr>
          <w:trHeight w:val="7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Pr="0015519C" w:rsidRDefault="00286B0D" w:rsidP="00286B0D">
            <w:pPr>
              <w:widowControl w:val="0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ФИО </w:t>
            </w:r>
            <w:r w:rsidRPr="00286B0D">
              <w:rPr>
                <w:i/>
                <w:szCs w:val="30"/>
              </w:rPr>
              <w:t>(полностью)</w:t>
            </w:r>
            <w:r>
              <w:rPr>
                <w:szCs w:val="30"/>
              </w:rPr>
              <w:t xml:space="preserve"> автора (</w:t>
            </w:r>
            <w:proofErr w:type="spellStart"/>
            <w:r>
              <w:rPr>
                <w:szCs w:val="30"/>
              </w:rPr>
              <w:t>ов</w:t>
            </w:r>
            <w:proofErr w:type="spellEnd"/>
            <w:r>
              <w:rPr>
                <w:szCs w:val="30"/>
              </w:rPr>
              <w:t xml:space="preserve">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Pr="0015519C" w:rsidRDefault="00286B0D" w:rsidP="00C54555">
            <w:pPr>
              <w:widowControl w:val="0"/>
              <w:rPr>
                <w:szCs w:val="30"/>
              </w:rPr>
            </w:pPr>
          </w:p>
        </w:tc>
      </w:tr>
      <w:tr w:rsidR="00286B0D" w:rsidRPr="0008687E" w:rsidTr="00286B0D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Default="00286B0D" w:rsidP="00286B0D">
            <w:pPr>
              <w:widowControl w:val="0"/>
              <w:ind w:firstLine="0"/>
              <w:rPr>
                <w:szCs w:val="30"/>
              </w:rPr>
            </w:pPr>
            <w:r>
              <w:rPr>
                <w:szCs w:val="30"/>
              </w:rPr>
              <w:t>Курс, группа</w:t>
            </w:r>
          </w:p>
          <w:p w:rsidR="00286B0D" w:rsidRPr="0015519C" w:rsidRDefault="00286B0D" w:rsidP="00286B0D">
            <w:pPr>
              <w:widowControl w:val="0"/>
              <w:ind w:firstLine="0"/>
              <w:rPr>
                <w:szCs w:val="3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0D" w:rsidRPr="0015519C" w:rsidRDefault="00286B0D" w:rsidP="00C54555">
            <w:pPr>
              <w:widowControl w:val="0"/>
              <w:rPr>
                <w:szCs w:val="30"/>
              </w:rPr>
            </w:pPr>
          </w:p>
        </w:tc>
      </w:tr>
    </w:tbl>
    <w:p w:rsidR="00286B0D" w:rsidRPr="0008687E" w:rsidRDefault="00286B0D" w:rsidP="00286B0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6B0D" w:rsidRPr="00841174" w:rsidRDefault="00286B0D" w:rsidP="00286B0D">
      <w:pPr>
        <w:widowControl w:val="0"/>
        <w:autoSpaceDE w:val="0"/>
        <w:autoSpaceDN w:val="0"/>
        <w:adjustRightInd w:val="0"/>
        <w:spacing w:line="280" w:lineRule="exact"/>
        <w:rPr>
          <w:color w:val="000000"/>
          <w:szCs w:val="30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670DE7" w:rsidRDefault="00670DE7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p w:rsidR="00286B0D" w:rsidRDefault="00286B0D">
      <w:pPr>
        <w:rPr>
          <w:color w:val="000000"/>
          <w:sz w:val="28"/>
          <w:szCs w:val="28"/>
        </w:rPr>
      </w:pPr>
    </w:p>
    <w:sectPr w:rsidR="00286B0D" w:rsidSect="00254FB7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466C"/>
    <w:multiLevelType w:val="multilevel"/>
    <w:tmpl w:val="C410356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251F51"/>
    <w:multiLevelType w:val="multilevel"/>
    <w:tmpl w:val="5FA6C7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C5747"/>
    <w:multiLevelType w:val="multilevel"/>
    <w:tmpl w:val="28A6C9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A5736"/>
    <w:multiLevelType w:val="multilevel"/>
    <w:tmpl w:val="D57A50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833DC"/>
    <w:multiLevelType w:val="multilevel"/>
    <w:tmpl w:val="64B629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856671"/>
    <w:multiLevelType w:val="multilevel"/>
    <w:tmpl w:val="8674BB3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4A47"/>
    <w:multiLevelType w:val="multilevel"/>
    <w:tmpl w:val="89CCC78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E7"/>
    <w:rsid w:val="000917EF"/>
    <w:rsid w:val="00254FB7"/>
    <w:rsid w:val="00286B0D"/>
    <w:rsid w:val="002F6363"/>
    <w:rsid w:val="003403FE"/>
    <w:rsid w:val="0039025E"/>
    <w:rsid w:val="0042654D"/>
    <w:rsid w:val="00670DE7"/>
    <w:rsid w:val="007F1E12"/>
    <w:rsid w:val="00A0007D"/>
    <w:rsid w:val="00BF3CBF"/>
    <w:rsid w:val="00C70F9B"/>
    <w:rsid w:val="00E049BA"/>
    <w:rsid w:val="00E22B73"/>
    <w:rsid w:val="00E76CA8"/>
    <w:rsid w:val="00E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780B"/>
  <w15:chartTrackingRefBased/>
  <w15:docId w15:val="{1AC9F63A-42E1-41C3-BD6C-D8540DA4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DE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70DE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670DE7"/>
    <w:rPr>
      <w:b/>
      <w:bCs/>
    </w:rPr>
  </w:style>
  <w:style w:type="character" w:customStyle="1" w:styleId="2">
    <w:name w:val="Основной текст (2)_"/>
    <w:basedOn w:val="a0"/>
    <w:link w:val="20"/>
    <w:rsid w:val="00670DE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DE7"/>
    <w:pPr>
      <w:widowControl w:val="0"/>
      <w:shd w:val="clear" w:color="auto" w:fill="FFFFFF"/>
      <w:spacing w:after="180" w:line="197" w:lineRule="exact"/>
      <w:ind w:hanging="2060"/>
      <w:jc w:val="left"/>
    </w:pPr>
    <w:rPr>
      <w:rFonts w:eastAsia="Times New Roman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2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2020-12-07T13:14:00Z</cp:lastPrinted>
  <dcterms:created xsi:type="dcterms:W3CDTF">2020-12-07T09:28:00Z</dcterms:created>
  <dcterms:modified xsi:type="dcterms:W3CDTF">2020-12-07T13:15:00Z</dcterms:modified>
</cp:coreProperties>
</file>