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4E" w:rsidRPr="00D77903" w:rsidRDefault="0059624E" w:rsidP="0059624E">
      <w:pPr>
        <w:pStyle w:val="a3"/>
        <w:jc w:val="center"/>
        <w:rPr>
          <w:rFonts w:cs="Times New Roman"/>
          <w:szCs w:val="28"/>
        </w:rPr>
      </w:pPr>
      <w:r w:rsidRPr="00D77903">
        <w:rPr>
          <w:rFonts w:cs="Times New Roman"/>
          <w:szCs w:val="28"/>
        </w:rPr>
        <w:t>Учреждение образования</w:t>
      </w:r>
    </w:p>
    <w:p w:rsidR="0059624E" w:rsidRPr="00D77903" w:rsidRDefault="0059624E" w:rsidP="0059624E">
      <w:pPr>
        <w:pStyle w:val="a3"/>
        <w:jc w:val="center"/>
        <w:rPr>
          <w:rFonts w:cs="Times New Roman"/>
          <w:szCs w:val="28"/>
        </w:rPr>
      </w:pPr>
      <w:r w:rsidRPr="00D77903">
        <w:rPr>
          <w:rFonts w:cs="Times New Roman"/>
          <w:szCs w:val="28"/>
        </w:rPr>
        <w:t>«</w:t>
      </w:r>
      <w:proofErr w:type="spellStart"/>
      <w:r w:rsidRPr="00D77903">
        <w:rPr>
          <w:rFonts w:cs="Times New Roman"/>
          <w:szCs w:val="28"/>
        </w:rPr>
        <w:t>Марьиногорский</w:t>
      </w:r>
      <w:proofErr w:type="spellEnd"/>
      <w:r w:rsidRPr="00D77903">
        <w:rPr>
          <w:rFonts w:cs="Times New Roman"/>
          <w:szCs w:val="28"/>
        </w:rPr>
        <w:t xml:space="preserve"> государственный ордена «Знак Почета»</w:t>
      </w:r>
    </w:p>
    <w:p w:rsidR="0059624E" w:rsidRPr="00D77903" w:rsidRDefault="0059624E" w:rsidP="0059624E">
      <w:pPr>
        <w:pStyle w:val="a3"/>
        <w:jc w:val="center"/>
        <w:rPr>
          <w:rFonts w:cs="Times New Roman"/>
          <w:szCs w:val="28"/>
        </w:rPr>
      </w:pPr>
      <w:r w:rsidRPr="00D77903">
        <w:rPr>
          <w:rFonts w:cs="Times New Roman"/>
          <w:szCs w:val="28"/>
        </w:rPr>
        <w:t xml:space="preserve"> аграрно-технический колледж имени </w:t>
      </w:r>
      <w:proofErr w:type="spellStart"/>
      <w:r w:rsidRPr="00D77903">
        <w:rPr>
          <w:rFonts w:cs="Times New Roman"/>
          <w:szCs w:val="28"/>
        </w:rPr>
        <w:t>В.Е.Лобанка</w:t>
      </w:r>
      <w:proofErr w:type="spellEnd"/>
      <w:r w:rsidRPr="00D77903">
        <w:rPr>
          <w:rFonts w:cs="Times New Roman"/>
          <w:szCs w:val="28"/>
        </w:rPr>
        <w:t>»</w:t>
      </w:r>
    </w:p>
    <w:p w:rsidR="0059624E" w:rsidRPr="0059624E" w:rsidRDefault="0059624E" w:rsidP="0059624E">
      <w:pPr>
        <w:pStyle w:val="a3"/>
        <w:jc w:val="center"/>
        <w:rPr>
          <w:rFonts w:cs="Times New Roman"/>
          <w:sz w:val="30"/>
          <w:szCs w:val="30"/>
        </w:rPr>
      </w:pPr>
    </w:p>
    <w:p w:rsidR="0059624E" w:rsidRPr="0059624E" w:rsidRDefault="0059624E" w:rsidP="0059624E">
      <w:pPr>
        <w:pStyle w:val="a3"/>
        <w:rPr>
          <w:rFonts w:cs="Times New Roman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350"/>
        <w:gridCol w:w="3282"/>
      </w:tblGrid>
      <w:tr w:rsidR="0059624E" w:rsidRPr="002118EF" w:rsidTr="00AE6926">
        <w:tc>
          <w:tcPr>
            <w:tcW w:w="3145" w:type="dxa"/>
          </w:tcPr>
          <w:p w:rsidR="0059624E" w:rsidRPr="0059624E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0" w:type="dxa"/>
          </w:tcPr>
          <w:p w:rsidR="0059624E" w:rsidRPr="0059624E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2" w:type="dxa"/>
          </w:tcPr>
          <w:p w:rsidR="0059624E" w:rsidRPr="002118EF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2118EF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</w:tc>
      </w:tr>
      <w:tr w:rsidR="0059624E" w:rsidRPr="002118EF" w:rsidTr="00AE6926">
        <w:tc>
          <w:tcPr>
            <w:tcW w:w="3145" w:type="dxa"/>
          </w:tcPr>
          <w:p w:rsidR="0059624E" w:rsidRPr="0059624E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0" w:type="dxa"/>
          </w:tcPr>
          <w:p w:rsidR="0059624E" w:rsidRPr="0059624E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2" w:type="dxa"/>
          </w:tcPr>
          <w:p w:rsidR="0059624E" w:rsidRPr="002118EF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2118EF">
              <w:rPr>
                <w:rFonts w:ascii="Times New Roman" w:hAnsi="Times New Roman" w:cs="Times New Roman"/>
                <w:sz w:val="30"/>
                <w:szCs w:val="30"/>
              </w:rPr>
              <w:t>Директор колледжа</w:t>
            </w:r>
          </w:p>
        </w:tc>
      </w:tr>
      <w:tr w:rsidR="0059624E" w:rsidRPr="002118EF" w:rsidTr="00AE6926">
        <w:tc>
          <w:tcPr>
            <w:tcW w:w="3145" w:type="dxa"/>
          </w:tcPr>
          <w:p w:rsidR="0059624E" w:rsidRPr="0059624E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0" w:type="dxa"/>
          </w:tcPr>
          <w:p w:rsidR="0059624E" w:rsidRPr="0059624E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2" w:type="dxa"/>
          </w:tcPr>
          <w:p w:rsidR="0059624E" w:rsidRPr="002118EF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9624E" w:rsidRPr="002118EF" w:rsidTr="00AE6926">
        <w:tc>
          <w:tcPr>
            <w:tcW w:w="3145" w:type="dxa"/>
          </w:tcPr>
          <w:p w:rsidR="0059624E" w:rsidRPr="0059624E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0" w:type="dxa"/>
          </w:tcPr>
          <w:p w:rsidR="0059624E" w:rsidRPr="0059624E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2" w:type="dxa"/>
          </w:tcPr>
          <w:p w:rsidR="0059624E" w:rsidRPr="002118EF" w:rsidRDefault="0059624E" w:rsidP="001E266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2118EF">
              <w:rPr>
                <w:rFonts w:ascii="Times New Roman" w:hAnsi="Times New Roman" w:cs="Times New Roman"/>
                <w:sz w:val="30"/>
                <w:szCs w:val="30"/>
              </w:rPr>
              <w:t xml:space="preserve">________С.С. </w:t>
            </w:r>
            <w:proofErr w:type="spellStart"/>
            <w:r w:rsidR="001E2663" w:rsidRPr="002118EF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2118EF">
              <w:rPr>
                <w:rFonts w:ascii="Times New Roman" w:hAnsi="Times New Roman" w:cs="Times New Roman"/>
                <w:sz w:val="30"/>
                <w:szCs w:val="30"/>
              </w:rPr>
              <w:t>асковец</w:t>
            </w:r>
            <w:proofErr w:type="spellEnd"/>
          </w:p>
        </w:tc>
      </w:tr>
      <w:tr w:rsidR="0059624E" w:rsidRPr="002118EF" w:rsidTr="00AE6926">
        <w:tc>
          <w:tcPr>
            <w:tcW w:w="3145" w:type="dxa"/>
          </w:tcPr>
          <w:p w:rsidR="0059624E" w:rsidRPr="0059624E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0" w:type="dxa"/>
          </w:tcPr>
          <w:p w:rsidR="0059624E" w:rsidRPr="0059624E" w:rsidRDefault="0059624E" w:rsidP="00AE6926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2" w:type="dxa"/>
          </w:tcPr>
          <w:p w:rsidR="0059624E" w:rsidRPr="002118EF" w:rsidRDefault="0059624E" w:rsidP="001E266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2118EF">
              <w:rPr>
                <w:rFonts w:ascii="Times New Roman" w:hAnsi="Times New Roman" w:cs="Times New Roman"/>
                <w:sz w:val="30"/>
                <w:szCs w:val="30"/>
              </w:rPr>
              <w:t>«      »____________202_</w:t>
            </w:r>
          </w:p>
        </w:tc>
      </w:tr>
    </w:tbl>
    <w:p w:rsidR="0059624E" w:rsidRDefault="0059624E" w:rsidP="0059624E">
      <w:pPr>
        <w:pStyle w:val="a3"/>
      </w:pPr>
    </w:p>
    <w:p w:rsidR="0059624E" w:rsidRPr="005E749A" w:rsidRDefault="0059624E" w:rsidP="0059624E">
      <w:pPr>
        <w:pStyle w:val="a3"/>
        <w:jc w:val="center"/>
        <w:rPr>
          <w:rFonts w:cs="Times New Roman"/>
          <w:b/>
          <w:sz w:val="30"/>
          <w:szCs w:val="30"/>
        </w:rPr>
      </w:pPr>
      <w:r w:rsidRPr="005E749A">
        <w:rPr>
          <w:rFonts w:cs="Times New Roman"/>
          <w:b/>
          <w:sz w:val="30"/>
          <w:szCs w:val="30"/>
        </w:rPr>
        <w:t>ПОЛОЖЕНИЕ</w:t>
      </w:r>
    </w:p>
    <w:p w:rsidR="0059624E" w:rsidRPr="005E749A" w:rsidRDefault="0059624E" w:rsidP="0059624E">
      <w:pPr>
        <w:pStyle w:val="a3"/>
        <w:jc w:val="center"/>
        <w:rPr>
          <w:rFonts w:cs="Times New Roman"/>
          <w:b/>
          <w:sz w:val="30"/>
          <w:szCs w:val="30"/>
        </w:rPr>
      </w:pPr>
      <w:r w:rsidRPr="005E749A">
        <w:rPr>
          <w:rFonts w:cs="Times New Roman"/>
          <w:b/>
          <w:sz w:val="30"/>
          <w:szCs w:val="30"/>
        </w:rPr>
        <w:t xml:space="preserve">о </w:t>
      </w:r>
      <w:r w:rsidR="00C7507B" w:rsidRPr="005E749A">
        <w:rPr>
          <w:rFonts w:cs="Times New Roman"/>
          <w:b/>
          <w:sz w:val="30"/>
          <w:szCs w:val="30"/>
        </w:rPr>
        <w:t xml:space="preserve">конкурсе сочинений </w:t>
      </w:r>
      <w:r w:rsidRPr="005E749A">
        <w:rPr>
          <w:rFonts w:cs="Times New Roman"/>
          <w:b/>
          <w:sz w:val="30"/>
          <w:szCs w:val="30"/>
        </w:rPr>
        <w:t>«</w:t>
      </w:r>
      <w:r w:rsidR="00C7507B" w:rsidRPr="005E749A">
        <w:rPr>
          <w:rFonts w:cs="Times New Roman"/>
          <w:b/>
          <w:sz w:val="30"/>
          <w:szCs w:val="30"/>
        </w:rPr>
        <w:t>Капсула времени</w:t>
      </w:r>
      <w:r w:rsidRPr="005E749A">
        <w:rPr>
          <w:rFonts w:cs="Times New Roman"/>
          <w:b/>
          <w:sz w:val="30"/>
          <w:szCs w:val="30"/>
        </w:rPr>
        <w:t xml:space="preserve">» </w:t>
      </w:r>
    </w:p>
    <w:p w:rsidR="0059624E" w:rsidRPr="005E749A" w:rsidRDefault="0059624E" w:rsidP="0059624E">
      <w:pPr>
        <w:pStyle w:val="a3"/>
        <w:rPr>
          <w:rFonts w:cs="Times New Roman"/>
          <w:sz w:val="30"/>
          <w:szCs w:val="30"/>
        </w:rPr>
      </w:pPr>
    </w:p>
    <w:p w:rsidR="00723572" w:rsidRPr="005E749A" w:rsidRDefault="00723572" w:rsidP="0059624E">
      <w:pPr>
        <w:pStyle w:val="a3"/>
        <w:rPr>
          <w:rFonts w:cs="Times New Roman"/>
          <w:sz w:val="30"/>
          <w:szCs w:val="30"/>
        </w:rPr>
      </w:pPr>
    </w:p>
    <w:p w:rsidR="007C17BC" w:rsidRDefault="00723572" w:rsidP="00E75AFD">
      <w:pPr>
        <w:pStyle w:val="a3"/>
        <w:numPr>
          <w:ilvl w:val="0"/>
          <w:numId w:val="1"/>
        </w:numPr>
        <w:ind w:left="0" w:firstLine="0"/>
        <w:jc w:val="center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О</w:t>
      </w:r>
      <w:r w:rsidR="004E3729" w:rsidRPr="005E749A">
        <w:rPr>
          <w:rFonts w:cs="Times New Roman"/>
          <w:sz w:val="30"/>
          <w:szCs w:val="30"/>
        </w:rPr>
        <w:t>БЩИЕ ПОЛОЖЕНИЯ</w:t>
      </w:r>
    </w:p>
    <w:p w:rsidR="00BE19CA" w:rsidRPr="005E749A" w:rsidRDefault="00BE19CA" w:rsidP="00BE19CA">
      <w:pPr>
        <w:pStyle w:val="a3"/>
        <w:jc w:val="center"/>
        <w:rPr>
          <w:rFonts w:cs="Times New Roman"/>
          <w:sz w:val="30"/>
          <w:szCs w:val="30"/>
        </w:rPr>
      </w:pPr>
    </w:p>
    <w:p w:rsidR="002237B9" w:rsidRPr="005E749A" w:rsidRDefault="00723572" w:rsidP="00E8648C">
      <w:pPr>
        <w:spacing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1.1. </w:t>
      </w:r>
      <w:r w:rsidR="007C17BC" w:rsidRPr="005E749A">
        <w:rPr>
          <w:rFonts w:cs="Times New Roman"/>
          <w:sz w:val="30"/>
          <w:szCs w:val="30"/>
        </w:rPr>
        <w:t>Конкурс сочинений «</w:t>
      </w:r>
      <w:r w:rsidRPr="005E749A">
        <w:rPr>
          <w:rFonts w:cs="Times New Roman"/>
          <w:sz w:val="30"/>
          <w:szCs w:val="30"/>
        </w:rPr>
        <w:t>Капсула времени</w:t>
      </w:r>
      <w:r w:rsidR="007C17BC" w:rsidRPr="005E749A">
        <w:rPr>
          <w:rFonts w:cs="Times New Roman"/>
          <w:sz w:val="30"/>
          <w:szCs w:val="30"/>
        </w:rPr>
        <w:t xml:space="preserve">» (далее - Конкурс) посвящен </w:t>
      </w:r>
      <w:r w:rsidRPr="005E749A">
        <w:rPr>
          <w:rFonts w:cs="Times New Roman"/>
          <w:sz w:val="30"/>
          <w:szCs w:val="30"/>
        </w:rPr>
        <w:t>150-летию со дня основания учреждения образования «</w:t>
      </w:r>
      <w:proofErr w:type="spellStart"/>
      <w:r w:rsidRPr="005E749A">
        <w:rPr>
          <w:rFonts w:cs="Times New Roman"/>
          <w:sz w:val="30"/>
          <w:szCs w:val="30"/>
        </w:rPr>
        <w:t>Марьиногорский</w:t>
      </w:r>
      <w:proofErr w:type="spellEnd"/>
      <w:r w:rsidRPr="005E749A">
        <w:rPr>
          <w:rFonts w:cs="Times New Roman"/>
          <w:sz w:val="30"/>
          <w:szCs w:val="30"/>
        </w:rPr>
        <w:t xml:space="preserve"> государственный ордена «Знак Почета» аграрно-технический колледж имени </w:t>
      </w:r>
      <w:proofErr w:type="spellStart"/>
      <w:r w:rsidRPr="005E749A">
        <w:rPr>
          <w:rFonts w:cs="Times New Roman"/>
          <w:sz w:val="30"/>
          <w:szCs w:val="30"/>
        </w:rPr>
        <w:t>В.Е.Лобанка</w:t>
      </w:r>
      <w:proofErr w:type="spellEnd"/>
      <w:r w:rsidRPr="005E749A">
        <w:rPr>
          <w:rFonts w:cs="Times New Roman"/>
          <w:sz w:val="30"/>
          <w:szCs w:val="30"/>
        </w:rPr>
        <w:t xml:space="preserve">» </w:t>
      </w:r>
      <w:r w:rsidR="007C17BC" w:rsidRPr="005E749A">
        <w:rPr>
          <w:rFonts w:cs="Times New Roman"/>
          <w:sz w:val="30"/>
          <w:szCs w:val="30"/>
        </w:rPr>
        <w:t xml:space="preserve">и направлен на </w:t>
      </w:r>
      <w:r w:rsidRPr="005E749A">
        <w:rPr>
          <w:rFonts w:cs="Times New Roman"/>
          <w:sz w:val="30"/>
          <w:szCs w:val="30"/>
        </w:rPr>
        <w:t>сохранение связи поколений</w:t>
      </w:r>
      <w:r w:rsidR="007C17BC" w:rsidRPr="005E749A">
        <w:rPr>
          <w:rFonts w:cs="Times New Roman"/>
          <w:sz w:val="30"/>
          <w:szCs w:val="30"/>
        </w:rPr>
        <w:t xml:space="preserve"> через использование эффективных форм патриотического воспитания посредством личного участия в сбережении и трансляции исторической памяти</w:t>
      </w:r>
      <w:r w:rsidR="006B3284" w:rsidRPr="005E749A">
        <w:rPr>
          <w:rFonts w:cs="Times New Roman"/>
          <w:sz w:val="30"/>
          <w:szCs w:val="30"/>
        </w:rPr>
        <w:t xml:space="preserve"> развития учреждения образования</w:t>
      </w:r>
      <w:r w:rsidR="007C17BC" w:rsidRPr="005E749A">
        <w:rPr>
          <w:rFonts w:cs="Times New Roman"/>
          <w:sz w:val="30"/>
          <w:szCs w:val="30"/>
        </w:rPr>
        <w:t>. Идея конкурса - аккумулирование лучших сочинений-обращений</w:t>
      </w:r>
      <w:r w:rsidR="00692A24" w:rsidRPr="005E749A">
        <w:rPr>
          <w:rFonts w:cs="Times New Roman"/>
          <w:sz w:val="30"/>
          <w:szCs w:val="30"/>
        </w:rPr>
        <w:t xml:space="preserve"> современных учащихся колледжа для формирования коллективного обращения к будущим потомкам. </w:t>
      </w:r>
      <w:r w:rsidR="007C17BC" w:rsidRPr="005E749A">
        <w:rPr>
          <w:rFonts w:cs="Times New Roman"/>
          <w:i/>
          <w:sz w:val="30"/>
          <w:szCs w:val="30"/>
        </w:rPr>
        <w:t xml:space="preserve"> </w:t>
      </w:r>
    </w:p>
    <w:p w:rsidR="007A6D39" w:rsidRPr="005E749A" w:rsidRDefault="007C17BC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1.2. </w:t>
      </w:r>
      <w:r w:rsidR="007A6D39" w:rsidRPr="005E749A">
        <w:rPr>
          <w:rFonts w:cs="Times New Roman"/>
          <w:sz w:val="30"/>
          <w:szCs w:val="30"/>
        </w:rPr>
        <w:t>Организатором Конкурса является руководство учреждения образования «</w:t>
      </w:r>
      <w:proofErr w:type="spellStart"/>
      <w:r w:rsidR="007A6D39" w:rsidRPr="005E749A">
        <w:rPr>
          <w:rFonts w:cs="Times New Roman"/>
          <w:sz w:val="30"/>
          <w:szCs w:val="30"/>
        </w:rPr>
        <w:t>Марьиногорский</w:t>
      </w:r>
      <w:proofErr w:type="spellEnd"/>
      <w:r w:rsidR="007A6D39" w:rsidRPr="005E749A">
        <w:rPr>
          <w:rFonts w:cs="Times New Roman"/>
          <w:sz w:val="30"/>
          <w:szCs w:val="30"/>
        </w:rPr>
        <w:t xml:space="preserve"> государственный ордена «Знак Почета» аграрно-технический колледж имени </w:t>
      </w:r>
      <w:proofErr w:type="spellStart"/>
      <w:r w:rsidR="007A6D39" w:rsidRPr="005E749A">
        <w:rPr>
          <w:rFonts w:cs="Times New Roman"/>
          <w:sz w:val="30"/>
          <w:szCs w:val="30"/>
        </w:rPr>
        <w:t>В.Е.Лобанка</w:t>
      </w:r>
      <w:proofErr w:type="spellEnd"/>
      <w:r w:rsidR="007A6D39" w:rsidRPr="005E749A">
        <w:rPr>
          <w:rFonts w:cs="Times New Roman"/>
          <w:sz w:val="30"/>
          <w:szCs w:val="30"/>
        </w:rPr>
        <w:t>».</w:t>
      </w:r>
    </w:p>
    <w:p w:rsidR="002237B9" w:rsidRPr="005E749A" w:rsidRDefault="007A6D39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1.3. </w:t>
      </w:r>
      <w:r w:rsidR="007C17BC" w:rsidRPr="005E749A">
        <w:rPr>
          <w:rFonts w:cs="Times New Roman"/>
          <w:sz w:val="30"/>
          <w:szCs w:val="30"/>
        </w:rPr>
        <w:t xml:space="preserve">Настоящее Положение определяет порядок организации и проведения Конкурса, условия участия, критерии отбора призеров и победителей, формы поощрения. </w:t>
      </w:r>
    </w:p>
    <w:p w:rsidR="002237B9" w:rsidRPr="005E749A" w:rsidRDefault="007C17BC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1.</w:t>
      </w:r>
      <w:r w:rsidR="007A6D39" w:rsidRPr="005E749A">
        <w:rPr>
          <w:rFonts w:cs="Times New Roman"/>
          <w:sz w:val="30"/>
          <w:szCs w:val="30"/>
        </w:rPr>
        <w:t>4</w:t>
      </w:r>
      <w:r w:rsidRPr="005E749A">
        <w:rPr>
          <w:rFonts w:cs="Times New Roman"/>
          <w:sz w:val="30"/>
          <w:szCs w:val="30"/>
        </w:rPr>
        <w:t>. Настоящее Положение, информация и другие материалы Конкурса размещаются на сайт</w:t>
      </w:r>
      <w:r w:rsidR="002237B9" w:rsidRPr="005E749A">
        <w:rPr>
          <w:rFonts w:cs="Times New Roman"/>
          <w:sz w:val="30"/>
          <w:szCs w:val="30"/>
        </w:rPr>
        <w:t>е учреждения образования</w:t>
      </w:r>
      <w:r w:rsidRPr="005E749A">
        <w:rPr>
          <w:rFonts w:cs="Times New Roman"/>
          <w:sz w:val="30"/>
          <w:szCs w:val="30"/>
        </w:rPr>
        <w:t xml:space="preserve">. </w:t>
      </w:r>
    </w:p>
    <w:p w:rsidR="004E3729" w:rsidRPr="005E749A" w:rsidRDefault="007C17BC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1.</w:t>
      </w:r>
      <w:r w:rsidR="007A6D39" w:rsidRPr="005E749A">
        <w:rPr>
          <w:rFonts w:cs="Times New Roman"/>
          <w:sz w:val="30"/>
          <w:szCs w:val="30"/>
        </w:rPr>
        <w:t>5</w:t>
      </w:r>
      <w:r w:rsidRPr="005E749A">
        <w:rPr>
          <w:rFonts w:cs="Times New Roman"/>
          <w:sz w:val="30"/>
          <w:szCs w:val="30"/>
        </w:rPr>
        <w:t xml:space="preserve">. Организатор Конкурса оставляет за собой право использовать материалы или фрагменты работ участников Конкурса любым способом и на любых носителях в некоммерческих </w:t>
      </w:r>
      <w:r w:rsidRPr="00F4637B">
        <w:rPr>
          <w:rFonts w:cs="Times New Roman"/>
          <w:sz w:val="30"/>
          <w:szCs w:val="30"/>
        </w:rPr>
        <w:t xml:space="preserve">целях </w:t>
      </w:r>
      <w:r w:rsidR="00CA3BA3" w:rsidRPr="00F4637B">
        <w:rPr>
          <w:rFonts w:cs="Times New Roman"/>
          <w:sz w:val="30"/>
          <w:szCs w:val="30"/>
        </w:rPr>
        <w:t>с обязательным указанием</w:t>
      </w:r>
      <w:r w:rsidRPr="00F4637B">
        <w:rPr>
          <w:rFonts w:cs="Times New Roman"/>
          <w:sz w:val="30"/>
          <w:szCs w:val="30"/>
        </w:rPr>
        <w:t xml:space="preserve"> авторства работ</w:t>
      </w:r>
      <w:r w:rsidRPr="005E749A">
        <w:rPr>
          <w:rFonts w:cs="Times New Roman"/>
          <w:sz w:val="30"/>
          <w:szCs w:val="30"/>
        </w:rPr>
        <w:t xml:space="preserve"> на основе согласия Конкурсантов. </w:t>
      </w:r>
    </w:p>
    <w:p w:rsidR="00B932BA" w:rsidRPr="005E749A" w:rsidRDefault="00B932BA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590CA4" w:rsidRDefault="007C17BC" w:rsidP="00B932BA">
      <w:pPr>
        <w:spacing w:line="240" w:lineRule="auto"/>
        <w:jc w:val="center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II. ЦЕЛИ И ЗАДАЧИ КОНКУРСА</w:t>
      </w:r>
    </w:p>
    <w:p w:rsidR="00BE19CA" w:rsidRPr="005E749A" w:rsidRDefault="00BE19CA" w:rsidP="00B932BA">
      <w:pPr>
        <w:spacing w:line="240" w:lineRule="auto"/>
        <w:jc w:val="center"/>
        <w:rPr>
          <w:rFonts w:cs="Times New Roman"/>
          <w:sz w:val="30"/>
          <w:szCs w:val="30"/>
        </w:rPr>
      </w:pPr>
    </w:p>
    <w:p w:rsidR="006B3284" w:rsidRPr="005E749A" w:rsidRDefault="007C17BC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lastRenderedPageBreak/>
        <w:t xml:space="preserve">2.1. Цель Конкурса: повышение самосознания молодежи, укрепление </w:t>
      </w:r>
      <w:r w:rsidR="006B3284" w:rsidRPr="005E749A">
        <w:rPr>
          <w:rFonts w:cs="Times New Roman"/>
          <w:sz w:val="30"/>
          <w:szCs w:val="30"/>
        </w:rPr>
        <w:t xml:space="preserve">доброжелательных межличностных взаимоотношений в учебных группах, </w:t>
      </w:r>
      <w:r w:rsidRPr="005E749A">
        <w:rPr>
          <w:rFonts w:cs="Times New Roman"/>
          <w:sz w:val="30"/>
          <w:szCs w:val="30"/>
        </w:rPr>
        <w:t>ответственности перед будущими поколениями через совместное творчество и гражданско</w:t>
      </w:r>
      <w:r w:rsidR="006B3284" w:rsidRPr="005E749A">
        <w:rPr>
          <w:rFonts w:cs="Times New Roman"/>
          <w:sz w:val="30"/>
          <w:szCs w:val="30"/>
        </w:rPr>
        <w:t>-</w:t>
      </w:r>
      <w:r w:rsidRPr="005E749A">
        <w:rPr>
          <w:rFonts w:cs="Times New Roman"/>
          <w:sz w:val="30"/>
          <w:szCs w:val="30"/>
        </w:rPr>
        <w:t xml:space="preserve">патриотическую активность. </w:t>
      </w:r>
    </w:p>
    <w:p w:rsidR="006B3284" w:rsidRPr="005E749A" w:rsidRDefault="007C17BC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2.2. Задачи Конкурса:</w:t>
      </w:r>
    </w:p>
    <w:p w:rsidR="006B3284" w:rsidRPr="005E749A" w:rsidRDefault="007C17BC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воспитание гражданина-патриота через собственное восприятие особых патриотических ценностей; </w:t>
      </w:r>
    </w:p>
    <w:p w:rsidR="006B3284" w:rsidRPr="005E749A" w:rsidRDefault="007C17BC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стимулирование к созданию посланий потомкам с целью получения нового личностного опыта;</w:t>
      </w:r>
    </w:p>
    <w:p w:rsidR="006B3284" w:rsidRPr="005E749A" w:rsidRDefault="007C17BC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способствование формированию социально ответственной личности через осознание собственной ответственности за преемственность </w:t>
      </w:r>
      <w:r w:rsidR="00AD4083" w:rsidRPr="005E749A">
        <w:rPr>
          <w:rFonts w:cs="Times New Roman"/>
          <w:sz w:val="30"/>
          <w:szCs w:val="30"/>
        </w:rPr>
        <w:t xml:space="preserve">в сохранении </w:t>
      </w:r>
      <w:proofErr w:type="spellStart"/>
      <w:r w:rsidR="006B3284" w:rsidRPr="005E749A">
        <w:rPr>
          <w:rFonts w:cs="Times New Roman"/>
          <w:sz w:val="30"/>
          <w:szCs w:val="30"/>
        </w:rPr>
        <w:t>внутриколледжных</w:t>
      </w:r>
      <w:proofErr w:type="spellEnd"/>
      <w:r w:rsidRPr="005E749A">
        <w:rPr>
          <w:rFonts w:cs="Times New Roman"/>
          <w:sz w:val="30"/>
          <w:szCs w:val="30"/>
        </w:rPr>
        <w:t xml:space="preserve"> традици</w:t>
      </w:r>
      <w:r w:rsidR="006B3284" w:rsidRPr="005E749A">
        <w:rPr>
          <w:rFonts w:cs="Times New Roman"/>
          <w:sz w:val="30"/>
          <w:szCs w:val="30"/>
        </w:rPr>
        <w:t>й</w:t>
      </w:r>
      <w:r w:rsidRPr="005E749A">
        <w:rPr>
          <w:rFonts w:cs="Times New Roman"/>
          <w:sz w:val="30"/>
          <w:szCs w:val="30"/>
        </w:rPr>
        <w:t xml:space="preserve">. </w:t>
      </w:r>
    </w:p>
    <w:p w:rsidR="006B3284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 </w:t>
      </w:r>
    </w:p>
    <w:p w:rsidR="00E75AFD" w:rsidRPr="005E749A" w:rsidRDefault="007C17BC" w:rsidP="000B0D50">
      <w:pPr>
        <w:spacing w:line="240" w:lineRule="auto"/>
        <w:jc w:val="center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III. УСЛОВИЯ И ПОРЯДОК УЧАСТИЯ В КОНКУРСЕ</w:t>
      </w:r>
    </w:p>
    <w:p w:rsidR="00E75AFD" w:rsidRPr="005E749A" w:rsidRDefault="00E75AFD" w:rsidP="000B0D50">
      <w:pPr>
        <w:spacing w:line="240" w:lineRule="auto"/>
        <w:jc w:val="center"/>
        <w:rPr>
          <w:rFonts w:cs="Times New Roman"/>
          <w:sz w:val="30"/>
          <w:szCs w:val="30"/>
        </w:rPr>
      </w:pPr>
    </w:p>
    <w:p w:rsidR="006312F5" w:rsidRPr="005E749A" w:rsidRDefault="007C17BC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 3.1. Участники конкурса: </w:t>
      </w:r>
      <w:r w:rsidR="006312F5" w:rsidRPr="005E749A">
        <w:rPr>
          <w:rFonts w:cs="Times New Roman"/>
          <w:sz w:val="30"/>
          <w:szCs w:val="30"/>
        </w:rPr>
        <w:t>учащиеся всех курсов учреждения образования «</w:t>
      </w:r>
      <w:proofErr w:type="spellStart"/>
      <w:r w:rsidR="006312F5" w:rsidRPr="005E749A">
        <w:rPr>
          <w:rFonts w:cs="Times New Roman"/>
          <w:sz w:val="30"/>
          <w:szCs w:val="30"/>
        </w:rPr>
        <w:t>Марьиногорский</w:t>
      </w:r>
      <w:proofErr w:type="spellEnd"/>
      <w:r w:rsidR="006312F5" w:rsidRPr="005E749A">
        <w:rPr>
          <w:rFonts w:cs="Times New Roman"/>
          <w:sz w:val="30"/>
          <w:szCs w:val="30"/>
        </w:rPr>
        <w:t xml:space="preserve"> государственный ордена «Знак Почета» аграрно-технический колледж имени </w:t>
      </w:r>
      <w:proofErr w:type="spellStart"/>
      <w:r w:rsidR="006312F5" w:rsidRPr="005E749A">
        <w:rPr>
          <w:rFonts w:cs="Times New Roman"/>
          <w:sz w:val="30"/>
          <w:szCs w:val="30"/>
        </w:rPr>
        <w:t>В.Е.Лобанка</w:t>
      </w:r>
      <w:proofErr w:type="spellEnd"/>
      <w:r w:rsidR="006312F5" w:rsidRPr="005E749A">
        <w:rPr>
          <w:rFonts w:cs="Times New Roman"/>
          <w:sz w:val="30"/>
          <w:szCs w:val="30"/>
        </w:rPr>
        <w:t>».</w:t>
      </w:r>
    </w:p>
    <w:p w:rsidR="00C26D4A" w:rsidRPr="005E749A" w:rsidRDefault="007C17BC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3.2. Конкурсная работа представляет собой письмо-сочинение о </w:t>
      </w:r>
      <w:r w:rsidR="00443865" w:rsidRPr="005E749A">
        <w:rPr>
          <w:rFonts w:cs="Times New Roman"/>
          <w:sz w:val="30"/>
          <w:szCs w:val="30"/>
        </w:rPr>
        <w:t>значимости колледжа в становлении специалистов агротехнической направленности, напутствиях будущим поколениям в поддержке и развитии лучших традиций учреждения образования.</w:t>
      </w:r>
      <w:r w:rsidRPr="005E749A">
        <w:rPr>
          <w:rFonts w:cs="Times New Roman"/>
          <w:sz w:val="30"/>
          <w:szCs w:val="30"/>
        </w:rPr>
        <w:t xml:space="preserve"> </w:t>
      </w:r>
    </w:p>
    <w:p w:rsidR="00E8648C" w:rsidRPr="005E749A" w:rsidRDefault="007C17BC" w:rsidP="00E8648C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3.</w:t>
      </w:r>
      <w:r w:rsidR="005253C4">
        <w:rPr>
          <w:rFonts w:cs="Times New Roman"/>
          <w:sz w:val="30"/>
          <w:szCs w:val="30"/>
        </w:rPr>
        <w:t>3</w:t>
      </w:r>
      <w:r w:rsidRPr="005E749A">
        <w:rPr>
          <w:rFonts w:cs="Times New Roman"/>
          <w:sz w:val="30"/>
          <w:szCs w:val="30"/>
        </w:rPr>
        <w:t>. Сроки проведения Конкурса:</w:t>
      </w:r>
      <w:r w:rsidR="00E8648C" w:rsidRPr="005E749A">
        <w:rPr>
          <w:rFonts w:cs="Times New Roman"/>
          <w:sz w:val="30"/>
          <w:szCs w:val="30"/>
        </w:rPr>
        <w:t xml:space="preserve"> </w:t>
      </w:r>
    </w:p>
    <w:p w:rsidR="003D2DF1" w:rsidRPr="005E749A" w:rsidRDefault="00E8648C" w:rsidP="00E8648C">
      <w:pPr>
        <w:spacing w:line="240" w:lineRule="auto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п</w:t>
      </w:r>
      <w:r w:rsidR="007C17BC" w:rsidRPr="005E749A">
        <w:rPr>
          <w:rFonts w:cs="Times New Roman"/>
          <w:sz w:val="30"/>
          <w:szCs w:val="30"/>
        </w:rPr>
        <w:t xml:space="preserve">рием заявок и конкурсных работ </w:t>
      </w:r>
      <w:r w:rsidR="003D2DF1" w:rsidRPr="005E749A">
        <w:rPr>
          <w:rFonts w:cs="Times New Roman"/>
          <w:sz w:val="30"/>
          <w:szCs w:val="30"/>
        </w:rPr>
        <w:t>до 23.03.2026;</w:t>
      </w:r>
    </w:p>
    <w:p w:rsidR="00C26D4A" w:rsidRPr="005E749A" w:rsidRDefault="007C17BC" w:rsidP="00E8648C">
      <w:pPr>
        <w:spacing w:line="240" w:lineRule="auto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подведение итогов - не позднее </w:t>
      </w:r>
      <w:r w:rsidR="003D2DF1" w:rsidRPr="005E749A">
        <w:rPr>
          <w:rFonts w:cs="Times New Roman"/>
          <w:sz w:val="30"/>
          <w:szCs w:val="30"/>
        </w:rPr>
        <w:t>10.04.2026.</w:t>
      </w:r>
      <w:r w:rsidRPr="005E749A">
        <w:rPr>
          <w:rFonts w:cs="Times New Roman"/>
          <w:sz w:val="30"/>
          <w:szCs w:val="30"/>
        </w:rPr>
        <w:t xml:space="preserve"> </w:t>
      </w:r>
    </w:p>
    <w:p w:rsidR="00093023" w:rsidRDefault="007C17BC" w:rsidP="00093023">
      <w:pPr>
        <w:ind w:firstLine="720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3.</w:t>
      </w:r>
      <w:r w:rsidR="005253C4">
        <w:rPr>
          <w:rFonts w:cs="Times New Roman"/>
          <w:sz w:val="30"/>
          <w:szCs w:val="30"/>
        </w:rPr>
        <w:t>4</w:t>
      </w:r>
      <w:r w:rsidRPr="005E749A">
        <w:rPr>
          <w:rFonts w:cs="Times New Roman"/>
          <w:sz w:val="30"/>
          <w:szCs w:val="30"/>
        </w:rPr>
        <w:t xml:space="preserve">. Для участия в Конкурсе </w:t>
      </w:r>
      <w:r w:rsidR="003A705C" w:rsidRPr="005E749A">
        <w:rPr>
          <w:rFonts w:cs="Times New Roman"/>
          <w:sz w:val="30"/>
          <w:szCs w:val="30"/>
        </w:rPr>
        <w:t xml:space="preserve">в методический кабинет колледжа </w:t>
      </w:r>
      <w:r w:rsidR="00093023">
        <w:rPr>
          <w:rFonts w:cs="Times New Roman"/>
          <w:sz w:val="30"/>
          <w:szCs w:val="30"/>
        </w:rPr>
        <w:t>необхо</w:t>
      </w:r>
      <w:r w:rsidRPr="005E749A">
        <w:rPr>
          <w:rFonts w:cs="Times New Roman"/>
          <w:sz w:val="30"/>
          <w:szCs w:val="30"/>
        </w:rPr>
        <w:t xml:space="preserve">димо </w:t>
      </w:r>
      <w:r w:rsidR="00093023">
        <w:rPr>
          <w:rFonts w:cs="Times New Roman"/>
          <w:sz w:val="30"/>
          <w:szCs w:val="30"/>
        </w:rPr>
        <w:t>предоставить</w:t>
      </w:r>
      <w:r w:rsidRPr="005E749A">
        <w:rPr>
          <w:rFonts w:cs="Times New Roman"/>
          <w:sz w:val="30"/>
          <w:szCs w:val="30"/>
        </w:rPr>
        <w:t xml:space="preserve">: </w:t>
      </w:r>
    </w:p>
    <w:p w:rsidR="00093023" w:rsidRDefault="007C17BC" w:rsidP="00093023">
      <w:pPr>
        <w:ind w:firstLine="720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заявку</w:t>
      </w:r>
      <w:r w:rsidR="00093023">
        <w:rPr>
          <w:rFonts w:cs="Times New Roman"/>
          <w:sz w:val="30"/>
          <w:szCs w:val="30"/>
        </w:rPr>
        <w:t xml:space="preserve"> по форме (Приложение)</w:t>
      </w:r>
      <w:r w:rsidRPr="005E749A">
        <w:rPr>
          <w:rFonts w:cs="Times New Roman"/>
          <w:sz w:val="30"/>
          <w:szCs w:val="30"/>
        </w:rPr>
        <w:t xml:space="preserve">; </w:t>
      </w:r>
    </w:p>
    <w:p w:rsidR="00C26D4A" w:rsidRPr="005E749A" w:rsidRDefault="007C17BC" w:rsidP="00093023">
      <w:pPr>
        <w:ind w:firstLine="720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конкурсную работу </w:t>
      </w:r>
      <w:r w:rsidR="00093023">
        <w:rPr>
          <w:rFonts w:cs="Times New Roman"/>
          <w:sz w:val="30"/>
          <w:szCs w:val="30"/>
        </w:rPr>
        <w:t>в электронном и бумажном вариантах</w:t>
      </w:r>
      <w:r w:rsidRPr="005E749A">
        <w:rPr>
          <w:rFonts w:cs="Times New Roman"/>
          <w:sz w:val="30"/>
          <w:szCs w:val="30"/>
        </w:rPr>
        <w:t xml:space="preserve"> (в формате </w:t>
      </w:r>
      <w:proofErr w:type="spellStart"/>
      <w:r w:rsidRPr="005E749A">
        <w:rPr>
          <w:rFonts w:cs="Times New Roman"/>
          <w:sz w:val="30"/>
          <w:szCs w:val="30"/>
        </w:rPr>
        <w:t>MicrosoftWord</w:t>
      </w:r>
      <w:proofErr w:type="spellEnd"/>
      <w:r w:rsidRPr="005E749A">
        <w:rPr>
          <w:rFonts w:cs="Times New Roman"/>
          <w:sz w:val="30"/>
          <w:szCs w:val="30"/>
        </w:rPr>
        <w:t>, размер шрифта 14, межстрочный интервал 1,5, выравнивание по ширине, поля: верхнее 2 см, нижнее 2 см, левое 3 см, правое 1,5 см)</w:t>
      </w:r>
      <w:r w:rsidR="00F15AFD" w:rsidRPr="005E749A">
        <w:rPr>
          <w:rFonts w:cs="Times New Roman"/>
          <w:sz w:val="30"/>
          <w:szCs w:val="30"/>
        </w:rPr>
        <w:t>.</w:t>
      </w:r>
      <w:r w:rsidRPr="005E749A">
        <w:rPr>
          <w:rFonts w:cs="Times New Roman"/>
          <w:sz w:val="30"/>
          <w:szCs w:val="30"/>
        </w:rPr>
        <w:t xml:space="preserve"> </w:t>
      </w:r>
    </w:p>
    <w:p w:rsidR="00C26D4A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3.</w:t>
      </w:r>
      <w:r w:rsidR="005253C4">
        <w:rPr>
          <w:rFonts w:cs="Times New Roman"/>
          <w:sz w:val="30"/>
          <w:szCs w:val="30"/>
        </w:rPr>
        <w:t>5</w:t>
      </w:r>
      <w:r w:rsidRPr="005E749A">
        <w:rPr>
          <w:rFonts w:cs="Times New Roman"/>
          <w:sz w:val="30"/>
          <w:szCs w:val="30"/>
        </w:rPr>
        <w:t xml:space="preserve">. Каждый участник имеет право предоставить только одну конкурсную работу. </w:t>
      </w:r>
    </w:p>
    <w:p w:rsidR="00920A79" w:rsidRPr="005E749A" w:rsidRDefault="00920A79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C17BC" w:rsidRDefault="007C17BC" w:rsidP="00920A79">
      <w:pPr>
        <w:spacing w:line="240" w:lineRule="auto"/>
        <w:jc w:val="center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IV. ТРЕБОВАНИЯ К КОНКУРСНОЙ РАБОТЕ</w:t>
      </w:r>
    </w:p>
    <w:p w:rsidR="00BE19CA" w:rsidRPr="005E749A" w:rsidRDefault="00BE19CA" w:rsidP="00920A79">
      <w:pPr>
        <w:spacing w:line="240" w:lineRule="auto"/>
        <w:jc w:val="center"/>
        <w:rPr>
          <w:rFonts w:cs="Times New Roman"/>
          <w:sz w:val="30"/>
          <w:szCs w:val="30"/>
        </w:rPr>
      </w:pPr>
    </w:p>
    <w:p w:rsidR="000373BB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4.1. На Конкурс принимаются письма-сочинения, написанные самостоятельно или совместно </w:t>
      </w:r>
      <w:r w:rsidR="000373BB" w:rsidRPr="005E749A">
        <w:rPr>
          <w:rFonts w:cs="Times New Roman"/>
          <w:sz w:val="30"/>
          <w:szCs w:val="30"/>
        </w:rPr>
        <w:t>группой учащихся</w:t>
      </w:r>
      <w:r w:rsidRPr="005E749A">
        <w:rPr>
          <w:rFonts w:cs="Times New Roman"/>
          <w:sz w:val="30"/>
          <w:szCs w:val="30"/>
        </w:rPr>
        <w:t xml:space="preserve"> в соответствии с тематикой Конкурса</w:t>
      </w:r>
      <w:r w:rsidR="000373BB" w:rsidRPr="005E749A">
        <w:rPr>
          <w:rFonts w:cs="Times New Roman"/>
          <w:sz w:val="30"/>
          <w:szCs w:val="30"/>
        </w:rPr>
        <w:t>.</w:t>
      </w:r>
    </w:p>
    <w:p w:rsidR="004B2D8F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lastRenderedPageBreak/>
        <w:t>4.</w:t>
      </w:r>
      <w:r w:rsidR="000373BB" w:rsidRPr="005E749A">
        <w:rPr>
          <w:rFonts w:cs="Times New Roman"/>
          <w:sz w:val="30"/>
          <w:szCs w:val="30"/>
        </w:rPr>
        <w:t>2</w:t>
      </w:r>
      <w:r w:rsidRPr="005E749A">
        <w:rPr>
          <w:rFonts w:cs="Times New Roman"/>
          <w:sz w:val="30"/>
          <w:szCs w:val="30"/>
        </w:rPr>
        <w:t xml:space="preserve">. Объем конкурсной работы не регламентируется, не может служить основанием для отказа в приеме работы на Конкурс или оказывать влияние на оценку работы. </w:t>
      </w:r>
    </w:p>
    <w:p w:rsidR="000373BB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4.</w:t>
      </w:r>
      <w:r w:rsidR="001A566D" w:rsidRPr="005E749A">
        <w:rPr>
          <w:rFonts w:cs="Times New Roman"/>
          <w:sz w:val="30"/>
          <w:szCs w:val="30"/>
        </w:rPr>
        <w:t>3</w:t>
      </w:r>
      <w:r w:rsidRPr="005E749A">
        <w:rPr>
          <w:rFonts w:cs="Times New Roman"/>
          <w:sz w:val="30"/>
          <w:szCs w:val="30"/>
        </w:rPr>
        <w:t xml:space="preserve">. Критерии отбора лучших работ: </w:t>
      </w:r>
    </w:p>
    <w:p w:rsidR="000373BB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соответствие теме Конкурса и жанру сочинения;</w:t>
      </w:r>
    </w:p>
    <w:p w:rsidR="000373BB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историческая достоверность; </w:t>
      </w:r>
    </w:p>
    <w:p w:rsidR="000373BB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художественное своеобразие и речевое оформление сочинения;</w:t>
      </w:r>
    </w:p>
    <w:p w:rsidR="000373BB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грамотность; </w:t>
      </w:r>
    </w:p>
    <w:p w:rsidR="004B2D8F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общее читательское восприятие текста сочинения. </w:t>
      </w:r>
    </w:p>
    <w:p w:rsidR="000373BB" w:rsidRPr="005E749A" w:rsidRDefault="000373BB" w:rsidP="004B2D8F">
      <w:pPr>
        <w:spacing w:line="240" w:lineRule="auto"/>
        <w:jc w:val="center"/>
        <w:rPr>
          <w:rFonts w:cs="Times New Roman"/>
          <w:sz w:val="30"/>
          <w:szCs w:val="30"/>
        </w:rPr>
      </w:pPr>
    </w:p>
    <w:p w:rsidR="004B2D8F" w:rsidRDefault="007C17BC" w:rsidP="004B2D8F">
      <w:pPr>
        <w:spacing w:line="240" w:lineRule="auto"/>
        <w:jc w:val="center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V. РУКОВОДСТВО КОНКУРСОМ</w:t>
      </w:r>
    </w:p>
    <w:p w:rsidR="00BE19CA" w:rsidRPr="005E749A" w:rsidRDefault="00BE19CA" w:rsidP="004B2D8F">
      <w:pPr>
        <w:spacing w:line="240" w:lineRule="auto"/>
        <w:jc w:val="center"/>
        <w:rPr>
          <w:rFonts w:cs="Times New Roman"/>
          <w:sz w:val="30"/>
          <w:szCs w:val="30"/>
        </w:rPr>
      </w:pPr>
    </w:p>
    <w:p w:rsidR="00246109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 5.1. Общее руководство подготовкой и проведением Конкурса осуществляет </w:t>
      </w:r>
      <w:r w:rsidR="009373BA" w:rsidRPr="005E749A">
        <w:rPr>
          <w:rFonts w:cs="Times New Roman"/>
          <w:sz w:val="30"/>
          <w:szCs w:val="30"/>
        </w:rPr>
        <w:t>конкурсная комиссия</w:t>
      </w:r>
      <w:r w:rsidRPr="005E749A">
        <w:rPr>
          <w:rFonts w:cs="Times New Roman"/>
          <w:sz w:val="30"/>
          <w:szCs w:val="30"/>
        </w:rPr>
        <w:t>.</w:t>
      </w:r>
    </w:p>
    <w:p w:rsidR="009373BA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В </w:t>
      </w:r>
      <w:r w:rsidR="009373BA" w:rsidRPr="005E749A">
        <w:rPr>
          <w:rFonts w:cs="Times New Roman"/>
          <w:sz w:val="30"/>
          <w:szCs w:val="30"/>
        </w:rPr>
        <w:t xml:space="preserve">ее </w:t>
      </w:r>
      <w:r w:rsidRPr="005E749A">
        <w:rPr>
          <w:rFonts w:cs="Times New Roman"/>
          <w:sz w:val="30"/>
          <w:szCs w:val="30"/>
        </w:rPr>
        <w:t>функции входит</w:t>
      </w:r>
      <w:r w:rsidR="009373BA" w:rsidRPr="005E749A">
        <w:rPr>
          <w:rFonts w:cs="Times New Roman"/>
          <w:sz w:val="30"/>
          <w:szCs w:val="30"/>
        </w:rPr>
        <w:t>:</w:t>
      </w:r>
    </w:p>
    <w:p w:rsidR="009373BA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общее руководство подготовкой и проведением Конкурса, </w:t>
      </w:r>
    </w:p>
    <w:p w:rsidR="009373BA" w:rsidRPr="005E749A" w:rsidRDefault="007C17BC" w:rsidP="002237B9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прием конкурсных работ, </w:t>
      </w:r>
    </w:p>
    <w:p w:rsidR="009373BA" w:rsidRPr="005E749A" w:rsidRDefault="009373BA" w:rsidP="009373BA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 xml:space="preserve">проверка конкурсных работ на плагиат; </w:t>
      </w:r>
    </w:p>
    <w:p w:rsidR="009373BA" w:rsidRPr="005E749A" w:rsidRDefault="009373BA" w:rsidP="009373BA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оценивание конкурсных работ в соответствии с конкурсными требованиями;</w:t>
      </w:r>
    </w:p>
    <w:p w:rsidR="00CF186E" w:rsidRPr="005E749A" w:rsidRDefault="009373BA" w:rsidP="009373BA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5E749A">
        <w:rPr>
          <w:rFonts w:cs="Times New Roman"/>
          <w:sz w:val="30"/>
          <w:szCs w:val="30"/>
        </w:rPr>
        <w:t>определение победителей и призеров Конкурса.</w:t>
      </w:r>
    </w:p>
    <w:p w:rsidR="009373BA" w:rsidRPr="005E749A" w:rsidRDefault="009373BA" w:rsidP="009373BA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B44FE" w:rsidRPr="005E749A" w:rsidRDefault="007B44FE" w:rsidP="003C6D74">
      <w:pPr>
        <w:pStyle w:val="20"/>
        <w:shd w:val="clear" w:color="auto" w:fill="auto"/>
        <w:spacing w:before="0" w:after="0" w:line="240" w:lineRule="auto"/>
        <w:jc w:val="center"/>
        <w:rPr>
          <w:sz w:val="30"/>
          <w:szCs w:val="30"/>
        </w:rPr>
      </w:pPr>
    </w:p>
    <w:p w:rsidR="003C6D74" w:rsidRDefault="007C17BC" w:rsidP="003C6D74">
      <w:pPr>
        <w:pStyle w:val="20"/>
        <w:shd w:val="clear" w:color="auto" w:fill="auto"/>
        <w:spacing w:before="0" w:after="0" w:line="240" w:lineRule="auto"/>
        <w:jc w:val="center"/>
        <w:rPr>
          <w:sz w:val="30"/>
          <w:szCs w:val="30"/>
        </w:rPr>
      </w:pPr>
      <w:r w:rsidRPr="005E749A">
        <w:rPr>
          <w:sz w:val="30"/>
          <w:szCs w:val="30"/>
        </w:rPr>
        <w:t xml:space="preserve">VI. </w:t>
      </w:r>
      <w:r w:rsidR="00BE19CA">
        <w:rPr>
          <w:sz w:val="30"/>
          <w:szCs w:val="30"/>
        </w:rPr>
        <w:t>ПОРЯДОК ПРОВЕДЕНИЯ КОНКУРСА</w:t>
      </w:r>
    </w:p>
    <w:p w:rsidR="00BE19CA" w:rsidRPr="005E749A" w:rsidRDefault="00BE19CA" w:rsidP="003C6D74">
      <w:pPr>
        <w:pStyle w:val="20"/>
        <w:shd w:val="clear" w:color="auto" w:fill="auto"/>
        <w:spacing w:before="0" w:after="0" w:line="240" w:lineRule="auto"/>
        <w:jc w:val="center"/>
        <w:rPr>
          <w:sz w:val="30"/>
          <w:szCs w:val="30"/>
        </w:rPr>
      </w:pPr>
    </w:p>
    <w:p w:rsidR="00337866" w:rsidRPr="005E749A" w:rsidRDefault="003C6D74" w:rsidP="00676D40">
      <w:pPr>
        <w:pStyle w:val="20"/>
        <w:numPr>
          <w:ilvl w:val="1"/>
          <w:numId w:val="4"/>
        </w:numPr>
        <w:shd w:val="clear" w:color="auto" w:fill="auto"/>
        <w:tabs>
          <w:tab w:val="left" w:pos="932"/>
        </w:tabs>
        <w:spacing w:before="0" w:after="0" w:line="240" w:lineRule="auto"/>
        <w:ind w:left="0" w:firstLine="680"/>
        <w:jc w:val="both"/>
        <w:rPr>
          <w:sz w:val="30"/>
          <w:szCs w:val="30"/>
        </w:rPr>
      </w:pPr>
      <w:r w:rsidRPr="005E749A">
        <w:rPr>
          <w:sz w:val="30"/>
          <w:szCs w:val="30"/>
        </w:rPr>
        <w:t xml:space="preserve">На основании представленных материалов </w:t>
      </w:r>
      <w:r w:rsidR="00BB7F92" w:rsidRPr="005E749A">
        <w:rPr>
          <w:sz w:val="30"/>
          <w:szCs w:val="30"/>
        </w:rPr>
        <w:t>конкурсная комиссия</w:t>
      </w:r>
      <w:r w:rsidRPr="005E749A">
        <w:rPr>
          <w:sz w:val="30"/>
          <w:szCs w:val="30"/>
        </w:rPr>
        <w:t xml:space="preserve"> проводит оценку и </w:t>
      </w:r>
      <w:r w:rsidR="00337866" w:rsidRPr="005E749A">
        <w:rPr>
          <w:sz w:val="30"/>
          <w:szCs w:val="30"/>
        </w:rPr>
        <w:t>определяет победителей.</w:t>
      </w:r>
    </w:p>
    <w:p w:rsidR="003C6D74" w:rsidRPr="005E749A" w:rsidRDefault="003C6D74" w:rsidP="00676D40">
      <w:pPr>
        <w:pStyle w:val="20"/>
        <w:numPr>
          <w:ilvl w:val="1"/>
          <w:numId w:val="4"/>
        </w:numPr>
        <w:shd w:val="clear" w:color="auto" w:fill="auto"/>
        <w:tabs>
          <w:tab w:val="left" w:pos="922"/>
        </w:tabs>
        <w:spacing w:before="0" w:after="0" w:line="240" w:lineRule="auto"/>
        <w:ind w:left="0" w:firstLine="680"/>
        <w:jc w:val="both"/>
        <w:rPr>
          <w:sz w:val="30"/>
          <w:szCs w:val="30"/>
        </w:rPr>
      </w:pPr>
      <w:r w:rsidRPr="005E749A">
        <w:rPr>
          <w:sz w:val="30"/>
          <w:szCs w:val="30"/>
        </w:rPr>
        <w:t>Победители награждаются дипломами колледжа.</w:t>
      </w:r>
    </w:p>
    <w:p w:rsidR="00676D40" w:rsidRPr="005E749A" w:rsidRDefault="00676D40" w:rsidP="00676D40">
      <w:pPr>
        <w:pStyle w:val="20"/>
        <w:shd w:val="clear" w:color="auto" w:fill="auto"/>
        <w:tabs>
          <w:tab w:val="left" w:pos="922"/>
        </w:tabs>
        <w:spacing w:before="0" w:after="0" w:line="240" w:lineRule="auto"/>
        <w:ind w:left="680"/>
        <w:jc w:val="both"/>
        <w:rPr>
          <w:sz w:val="30"/>
          <w:szCs w:val="30"/>
        </w:rPr>
      </w:pPr>
    </w:p>
    <w:p w:rsidR="003C6D74" w:rsidRDefault="00676D40" w:rsidP="00676D40">
      <w:pPr>
        <w:pStyle w:val="20"/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30"/>
          <w:szCs w:val="30"/>
        </w:rPr>
      </w:pPr>
      <w:r w:rsidRPr="005E749A">
        <w:rPr>
          <w:sz w:val="30"/>
          <w:szCs w:val="30"/>
          <w:lang w:val="en-US"/>
        </w:rPr>
        <w:t>VII</w:t>
      </w:r>
      <w:r w:rsidRPr="005E749A">
        <w:rPr>
          <w:sz w:val="30"/>
          <w:szCs w:val="30"/>
        </w:rPr>
        <w:t xml:space="preserve">. </w:t>
      </w:r>
      <w:r w:rsidR="00BE19CA">
        <w:rPr>
          <w:sz w:val="30"/>
          <w:szCs w:val="30"/>
        </w:rPr>
        <w:t>ФИНАНСИРОВАНИЕ КОНКУРСА</w:t>
      </w:r>
    </w:p>
    <w:p w:rsidR="00BE19CA" w:rsidRPr="005E749A" w:rsidRDefault="00BE19CA" w:rsidP="00676D40">
      <w:pPr>
        <w:pStyle w:val="20"/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30"/>
          <w:szCs w:val="30"/>
        </w:rPr>
      </w:pPr>
    </w:p>
    <w:p w:rsidR="003C6D74" w:rsidRPr="005E749A" w:rsidRDefault="003C6D74" w:rsidP="003C6D7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5E749A">
        <w:rPr>
          <w:sz w:val="30"/>
          <w:szCs w:val="30"/>
        </w:rPr>
        <w:t>Финансирование подготовки и проведения конкурса осуществляется в установленном порядке за счет средств, не запрещенных законодательством Республики Беларусь.</w:t>
      </w:r>
    </w:p>
    <w:p w:rsidR="002E5DCE" w:rsidRPr="005E749A" w:rsidRDefault="002E5DCE" w:rsidP="003C6D7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</w:p>
    <w:p w:rsidR="002E5DCE" w:rsidRPr="005E749A" w:rsidRDefault="002E5DCE" w:rsidP="003C6D7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</w:p>
    <w:p w:rsidR="002E5DCE" w:rsidRPr="005E749A" w:rsidRDefault="002E5DCE" w:rsidP="003C6D7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</w:p>
    <w:p w:rsidR="002E5DCE" w:rsidRPr="005E749A" w:rsidRDefault="002E5DCE" w:rsidP="003C6D7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</w:p>
    <w:p w:rsidR="002E5DCE" w:rsidRPr="005E749A" w:rsidRDefault="002E5DCE" w:rsidP="003C6D7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</w:p>
    <w:p w:rsidR="002E5DCE" w:rsidRPr="005E749A" w:rsidRDefault="002E5DCE" w:rsidP="003C6D7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</w:p>
    <w:p w:rsidR="002E5DCE" w:rsidRPr="005E749A" w:rsidRDefault="002E5DCE" w:rsidP="003C6D7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</w:p>
    <w:p w:rsidR="002E5DCE" w:rsidRPr="005E749A" w:rsidRDefault="002E5DCE" w:rsidP="003C6D7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</w:p>
    <w:p w:rsidR="002E5DCE" w:rsidRDefault="002E5DCE" w:rsidP="002E5DCE">
      <w:pPr>
        <w:pStyle w:val="20"/>
        <w:shd w:val="clear" w:color="auto" w:fill="auto"/>
        <w:spacing w:before="0" w:after="0" w:line="240" w:lineRule="auto"/>
        <w:ind w:firstLine="709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2E5DCE" w:rsidRDefault="002E5DCE" w:rsidP="000E4D1A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2E5DCE" w:rsidRDefault="002E5DCE" w:rsidP="008B250B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B141F5" w:rsidRDefault="000E4D1A" w:rsidP="008B250B">
      <w:pPr>
        <w:jc w:val="center"/>
        <w:rPr>
          <w:szCs w:val="28"/>
        </w:rPr>
      </w:pPr>
      <w:r w:rsidRPr="00866923">
        <w:rPr>
          <w:szCs w:val="28"/>
        </w:rPr>
        <w:t xml:space="preserve">для участия в </w:t>
      </w:r>
      <w:r w:rsidR="00B141F5">
        <w:rPr>
          <w:szCs w:val="28"/>
        </w:rPr>
        <w:t>конкурсе сочинений</w:t>
      </w:r>
    </w:p>
    <w:p w:rsidR="000E4D1A" w:rsidRDefault="000E4D1A" w:rsidP="008B250B">
      <w:pPr>
        <w:jc w:val="center"/>
        <w:rPr>
          <w:szCs w:val="28"/>
        </w:rPr>
      </w:pPr>
      <w:r>
        <w:rPr>
          <w:szCs w:val="28"/>
        </w:rPr>
        <w:t>«</w:t>
      </w:r>
      <w:r w:rsidR="00B141F5">
        <w:rPr>
          <w:szCs w:val="28"/>
        </w:rPr>
        <w:t>Капсула времени</w:t>
      </w:r>
      <w:r>
        <w:rPr>
          <w:szCs w:val="28"/>
        </w:rPr>
        <w:t>»</w:t>
      </w:r>
    </w:p>
    <w:p w:rsidR="000E4D1A" w:rsidRDefault="000E4D1A" w:rsidP="008B250B">
      <w:pPr>
        <w:jc w:val="center"/>
        <w:rPr>
          <w:szCs w:val="28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3803"/>
      </w:tblGrid>
      <w:tr w:rsidR="000E4D1A" w:rsidTr="00CA37C4">
        <w:tc>
          <w:tcPr>
            <w:tcW w:w="4697" w:type="dxa"/>
          </w:tcPr>
          <w:p w:rsidR="000E4D1A" w:rsidRPr="000E4D1A" w:rsidRDefault="000E4D1A" w:rsidP="008B2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D1A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803" w:type="dxa"/>
          </w:tcPr>
          <w:p w:rsidR="000E4D1A" w:rsidRPr="000E4D1A" w:rsidRDefault="000E4D1A" w:rsidP="008B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1A" w:rsidTr="00CA37C4">
        <w:tc>
          <w:tcPr>
            <w:tcW w:w="4697" w:type="dxa"/>
          </w:tcPr>
          <w:p w:rsidR="000E4D1A" w:rsidRPr="000E4D1A" w:rsidRDefault="000E4D1A" w:rsidP="008B2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D1A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группа</w:t>
            </w:r>
          </w:p>
        </w:tc>
        <w:tc>
          <w:tcPr>
            <w:tcW w:w="3803" w:type="dxa"/>
          </w:tcPr>
          <w:p w:rsidR="000E4D1A" w:rsidRPr="000E4D1A" w:rsidRDefault="000E4D1A" w:rsidP="008B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1A" w:rsidTr="00CA37C4">
        <w:tc>
          <w:tcPr>
            <w:tcW w:w="4697" w:type="dxa"/>
          </w:tcPr>
          <w:p w:rsidR="000E4D1A" w:rsidRPr="000E4D1A" w:rsidRDefault="000E4D1A" w:rsidP="008B2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D1A">
              <w:rPr>
                <w:rFonts w:ascii="Times New Roman" w:hAnsi="Times New Roman" w:cs="Times New Roman"/>
                <w:sz w:val="28"/>
                <w:szCs w:val="28"/>
              </w:rPr>
              <w:t>Телефон (мобильный)</w:t>
            </w:r>
          </w:p>
        </w:tc>
        <w:tc>
          <w:tcPr>
            <w:tcW w:w="3803" w:type="dxa"/>
          </w:tcPr>
          <w:p w:rsidR="000E4D1A" w:rsidRPr="000E4D1A" w:rsidRDefault="000E4D1A" w:rsidP="008B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1A" w:rsidTr="00CA37C4">
        <w:tc>
          <w:tcPr>
            <w:tcW w:w="4697" w:type="dxa"/>
          </w:tcPr>
          <w:p w:rsidR="000E4D1A" w:rsidRPr="000E4D1A" w:rsidRDefault="000E4D1A" w:rsidP="008B2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D1A">
              <w:rPr>
                <w:rFonts w:ascii="Times New Roman" w:hAnsi="Times New Roman" w:cs="Times New Roman"/>
                <w:sz w:val="28"/>
                <w:szCs w:val="28"/>
              </w:rPr>
              <w:t>ФИО руководителя работы</w:t>
            </w:r>
          </w:p>
        </w:tc>
        <w:tc>
          <w:tcPr>
            <w:tcW w:w="3803" w:type="dxa"/>
          </w:tcPr>
          <w:p w:rsidR="000E4D1A" w:rsidRPr="000E4D1A" w:rsidRDefault="000E4D1A" w:rsidP="008B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1A" w:rsidTr="00CA37C4">
        <w:tc>
          <w:tcPr>
            <w:tcW w:w="4697" w:type="dxa"/>
          </w:tcPr>
          <w:p w:rsidR="000E4D1A" w:rsidRPr="000E4D1A" w:rsidRDefault="000E4D1A" w:rsidP="008B2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D1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03" w:type="dxa"/>
          </w:tcPr>
          <w:p w:rsidR="000E4D1A" w:rsidRPr="000E4D1A" w:rsidRDefault="000E4D1A" w:rsidP="008B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1A" w:rsidTr="00CA37C4">
        <w:tc>
          <w:tcPr>
            <w:tcW w:w="4697" w:type="dxa"/>
          </w:tcPr>
          <w:p w:rsidR="000E4D1A" w:rsidRPr="000E4D1A" w:rsidRDefault="000E4D1A" w:rsidP="008B2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D1A">
              <w:rPr>
                <w:rFonts w:ascii="Times New Roman" w:hAnsi="Times New Roman" w:cs="Times New Roman"/>
                <w:sz w:val="28"/>
                <w:szCs w:val="28"/>
              </w:rPr>
              <w:t>Телефон (мобильный)</w:t>
            </w:r>
          </w:p>
        </w:tc>
        <w:tc>
          <w:tcPr>
            <w:tcW w:w="3803" w:type="dxa"/>
          </w:tcPr>
          <w:p w:rsidR="000E4D1A" w:rsidRPr="000E4D1A" w:rsidRDefault="000E4D1A" w:rsidP="008B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1A" w:rsidTr="00CA37C4">
        <w:tc>
          <w:tcPr>
            <w:tcW w:w="4697" w:type="dxa"/>
          </w:tcPr>
          <w:p w:rsidR="000E4D1A" w:rsidRPr="000E4D1A" w:rsidRDefault="000E4D1A" w:rsidP="008B2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D1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0E4D1A" w:rsidRPr="000E4D1A" w:rsidRDefault="000E4D1A" w:rsidP="008B2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3" w:type="dxa"/>
          </w:tcPr>
          <w:p w:rsidR="000E4D1A" w:rsidRPr="000E4D1A" w:rsidRDefault="000E4D1A" w:rsidP="008B2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D1A" w:rsidRPr="00CA37C4" w:rsidRDefault="000E4D1A" w:rsidP="000E4D1A">
      <w:pPr>
        <w:jc w:val="center"/>
        <w:rPr>
          <w:szCs w:val="28"/>
        </w:rPr>
      </w:pPr>
    </w:p>
    <w:p w:rsidR="007C17BC" w:rsidRDefault="007C17BC" w:rsidP="003C6D74">
      <w:pPr>
        <w:spacing w:line="240" w:lineRule="auto"/>
        <w:jc w:val="center"/>
      </w:pPr>
    </w:p>
    <w:sectPr w:rsidR="007C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BD3"/>
    <w:multiLevelType w:val="hybridMultilevel"/>
    <w:tmpl w:val="4F224268"/>
    <w:lvl w:ilvl="0" w:tplc="76B0A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7126"/>
    <w:multiLevelType w:val="multilevel"/>
    <w:tmpl w:val="07C0A3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CA364A"/>
    <w:multiLevelType w:val="multilevel"/>
    <w:tmpl w:val="8D3E0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EA4EF2"/>
    <w:multiLevelType w:val="multilevel"/>
    <w:tmpl w:val="C6265C4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BC"/>
    <w:rsid w:val="000373BB"/>
    <w:rsid w:val="000734E0"/>
    <w:rsid w:val="00084A44"/>
    <w:rsid w:val="00093023"/>
    <w:rsid w:val="000B0D50"/>
    <w:rsid w:val="000E4D1A"/>
    <w:rsid w:val="000E71B6"/>
    <w:rsid w:val="00167C60"/>
    <w:rsid w:val="001A566D"/>
    <w:rsid w:val="001E2663"/>
    <w:rsid w:val="002118EF"/>
    <w:rsid w:val="002237B9"/>
    <w:rsid w:val="00234736"/>
    <w:rsid w:val="00240EE2"/>
    <w:rsid w:val="00246109"/>
    <w:rsid w:val="002E5DCE"/>
    <w:rsid w:val="002F5E5E"/>
    <w:rsid w:val="00337866"/>
    <w:rsid w:val="00380B31"/>
    <w:rsid w:val="00390306"/>
    <w:rsid w:val="003A705C"/>
    <w:rsid w:val="003C6D74"/>
    <w:rsid w:val="003D2DF1"/>
    <w:rsid w:val="00443865"/>
    <w:rsid w:val="004B2D8F"/>
    <w:rsid w:val="004E3729"/>
    <w:rsid w:val="00504AF1"/>
    <w:rsid w:val="00522FAE"/>
    <w:rsid w:val="005253C4"/>
    <w:rsid w:val="00590CA4"/>
    <w:rsid w:val="0059624E"/>
    <w:rsid w:val="005B7768"/>
    <w:rsid w:val="005C1E80"/>
    <w:rsid w:val="005E749A"/>
    <w:rsid w:val="00616E24"/>
    <w:rsid w:val="006312F5"/>
    <w:rsid w:val="00676D40"/>
    <w:rsid w:val="00692A24"/>
    <w:rsid w:val="006B3284"/>
    <w:rsid w:val="00723572"/>
    <w:rsid w:val="00730399"/>
    <w:rsid w:val="007A6D39"/>
    <w:rsid w:val="007B44FE"/>
    <w:rsid w:val="007C17BC"/>
    <w:rsid w:val="007E5801"/>
    <w:rsid w:val="007E764A"/>
    <w:rsid w:val="008B250B"/>
    <w:rsid w:val="00920A79"/>
    <w:rsid w:val="009373BA"/>
    <w:rsid w:val="009C56C5"/>
    <w:rsid w:val="00AD4083"/>
    <w:rsid w:val="00B141F5"/>
    <w:rsid w:val="00B31C4C"/>
    <w:rsid w:val="00B932BA"/>
    <w:rsid w:val="00BB7F92"/>
    <w:rsid w:val="00BE19CA"/>
    <w:rsid w:val="00C26D4A"/>
    <w:rsid w:val="00C7507B"/>
    <w:rsid w:val="00CA37C4"/>
    <w:rsid w:val="00CA3BA3"/>
    <w:rsid w:val="00CD2976"/>
    <w:rsid w:val="00CF186E"/>
    <w:rsid w:val="00D77903"/>
    <w:rsid w:val="00DD5C31"/>
    <w:rsid w:val="00E06098"/>
    <w:rsid w:val="00E75AFD"/>
    <w:rsid w:val="00E8648C"/>
    <w:rsid w:val="00EA7EB9"/>
    <w:rsid w:val="00EB6BA4"/>
    <w:rsid w:val="00F15AFD"/>
    <w:rsid w:val="00F25C6A"/>
    <w:rsid w:val="00F4637B"/>
    <w:rsid w:val="00F6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F189-D994-4B88-B56B-B2C49DE4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24E"/>
    <w:pPr>
      <w:spacing w:line="240" w:lineRule="auto"/>
      <w:jc w:val="both"/>
    </w:pPr>
  </w:style>
  <w:style w:type="table" w:styleId="a4">
    <w:name w:val="Table Grid"/>
    <w:basedOn w:val="a1"/>
    <w:uiPriority w:val="39"/>
    <w:rsid w:val="0059624E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235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705C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C6D74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D74"/>
    <w:pPr>
      <w:widowControl w:val="0"/>
      <w:shd w:val="clear" w:color="auto" w:fill="FFFFFF"/>
      <w:spacing w:before="60" w:after="360" w:line="192" w:lineRule="exact"/>
    </w:pPr>
    <w:rPr>
      <w:rFonts w:eastAsia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dcterms:created xsi:type="dcterms:W3CDTF">2026-01-12T06:16:00Z</dcterms:created>
  <dcterms:modified xsi:type="dcterms:W3CDTF">2026-01-22T06:05:00Z</dcterms:modified>
</cp:coreProperties>
</file>