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DE" w:rsidRPr="00D102DE" w:rsidRDefault="00D102DE" w:rsidP="00D102DE">
      <w:pPr>
        <w:widowControl w:val="0"/>
        <w:tabs>
          <w:tab w:val="left" w:pos="-27360"/>
        </w:tabs>
        <w:jc w:val="center"/>
        <w:rPr>
          <w:rFonts w:ascii="Monotype Corsiva" w:hAnsi="Monotype Corsiva"/>
          <w:b/>
          <w:bCs/>
          <w:sz w:val="32"/>
          <w:szCs w:val="32"/>
          <w14:ligatures w14:val="none"/>
        </w:rPr>
      </w:pPr>
      <w:bookmarkStart w:id="0" w:name="_GoBack"/>
      <w:bookmarkEnd w:id="0"/>
      <w:r w:rsidRPr="00D102DE">
        <w:rPr>
          <w:rFonts w:ascii="Monotype Corsiva" w:hAnsi="Monotype Corsiva"/>
          <w:b/>
          <w:bCs/>
          <w:sz w:val="32"/>
          <w:szCs w:val="32"/>
          <w14:ligatures w14:val="none"/>
        </w:rPr>
        <w:t>Десять правил, соблюдение которых, позволяет воздействовать на людей, не оскорбляя их и не вызывая у них чувство обиды: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1.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Начинайте общение с похвалы и истинного признания достоинств собеседника.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2.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Указывайте на ошибки других не прямо, а косвенно.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3.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Сначала поговорите о собственных ошибках, а затем уже критикуйте своего собеседника.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>Правило 4.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Pr="00D102DE">
        <w:rPr>
          <w:sz w:val="32"/>
          <w:szCs w:val="32"/>
          <w14:ligatures w14:val="none"/>
        </w:rPr>
        <w:t>Задавайте собеседнику вопросы вместо того, чтобы ему что-то приказывать.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5.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Давайте людям возможность спасти свой престиж.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>Правило 6.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Pr="00D102DE">
        <w:rPr>
          <w:sz w:val="32"/>
          <w:szCs w:val="32"/>
          <w14:ligatures w14:val="none"/>
        </w:rPr>
        <w:t>Выражайте людям одобрение по поводу малейшей их удачи и отмечайте их успех. «Будьте чистосердечны в своей оценке и щедры на похвалу!»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7.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Создавайте людям хорошую репутацию, которую они будут стараться оправдать.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8.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Прибегайте к поощрению.</w:t>
      </w:r>
    </w:p>
    <w:p w:rsidR="00D102DE" w:rsidRPr="00D102DE" w:rsidRDefault="00D102DE" w:rsidP="00D102DE">
      <w:pPr>
        <w:widowControl w:val="0"/>
        <w:tabs>
          <w:tab w:val="left" w:pos="-27360"/>
        </w:tabs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9.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Создавайте впечатление, что ошибку, которую вы хотите видеть исправленной, легко исправима; делайте так, чтобы то, на что вы побуждаете людей, казалась им не трудным.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b/>
          <w:bCs/>
          <w:i/>
          <w:iCs/>
          <w:sz w:val="32"/>
          <w:szCs w:val="32"/>
          <w14:ligatures w14:val="none"/>
        </w:rPr>
      </w:pPr>
      <w:r w:rsidRPr="00D102DE">
        <w:rPr>
          <w:b/>
          <w:bCs/>
          <w:i/>
          <w:iCs/>
          <w:sz w:val="32"/>
          <w:szCs w:val="32"/>
          <w14:ligatures w14:val="none"/>
        </w:rPr>
        <w:t xml:space="preserve">Правило 10. </w:t>
      </w:r>
    </w:p>
    <w:p w:rsidR="00D102DE" w:rsidRPr="00D102DE" w:rsidRDefault="00D102DE" w:rsidP="00D102DE">
      <w:pPr>
        <w:widowControl w:val="0"/>
        <w:tabs>
          <w:tab w:val="left" w:pos="-27360"/>
        </w:tabs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Добивайтесь, чтобы люди были рады сделать то, что вы предлагаете.</w:t>
      </w:r>
    </w:p>
    <w:sectPr w:rsidR="00D102DE" w:rsidRPr="00D102DE" w:rsidSect="001F35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1CB5"/>
    <w:multiLevelType w:val="hybridMultilevel"/>
    <w:tmpl w:val="FFC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B"/>
    <w:rsid w:val="001F358B"/>
    <w:rsid w:val="006D7FEA"/>
    <w:rsid w:val="00B64057"/>
    <w:rsid w:val="00B9257A"/>
    <w:rsid w:val="00D102DE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2015-02-24T09:22:00Z</dcterms:created>
  <dcterms:modified xsi:type="dcterms:W3CDTF">2015-02-24T09:22:00Z</dcterms:modified>
</cp:coreProperties>
</file>