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21A" w:rsidRPr="00E90939" w:rsidRDefault="00FC021A" w:rsidP="00FC021A">
      <w:pPr>
        <w:rPr>
          <w:sz w:val="24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084"/>
        <w:gridCol w:w="1259"/>
        <w:gridCol w:w="4688"/>
      </w:tblGrid>
      <w:tr w:rsidR="00FC021A" w:rsidRPr="00C22AF0" w:rsidTr="00C02589">
        <w:trPr>
          <w:trHeight w:val="1796"/>
        </w:trPr>
        <w:tc>
          <w:tcPr>
            <w:tcW w:w="4084" w:type="dxa"/>
            <w:shd w:val="clear" w:color="auto" w:fill="auto"/>
          </w:tcPr>
          <w:p w:rsidR="00FC021A" w:rsidRPr="00961349" w:rsidRDefault="00FC021A" w:rsidP="00C02589">
            <w:pPr>
              <w:pStyle w:val="1"/>
              <w:spacing w:before="40" w:line="240" w:lineRule="exact"/>
              <w:rPr>
                <w:rFonts w:ascii="Bookman Old Style" w:hAnsi="Bookman Old Style"/>
                <w:b w:val="0"/>
              </w:rPr>
            </w:pPr>
            <w:r w:rsidRPr="00961349">
              <w:rPr>
                <w:rFonts w:ascii="Bookman Old Style" w:hAnsi="Bookman Old Style"/>
                <w:b w:val="0"/>
              </w:rPr>
              <w:t>МІНСКІ АБЛАСНЫ</w:t>
            </w:r>
          </w:p>
          <w:p w:rsidR="00FC021A" w:rsidRPr="00961349" w:rsidRDefault="00FC021A" w:rsidP="00C02589">
            <w:pPr>
              <w:pStyle w:val="1"/>
              <w:spacing w:before="60" w:line="240" w:lineRule="exact"/>
              <w:rPr>
                <w:b w:val="0"/>
              </w:rPr>
            </w:pPr>
            <w:r w:rsidRPr="00961349">
              <w:rPr>
                <w:rFonts w:ascii="Bookman Old Style" w:hAnsi="Bookman Old Style"/>
                <w:b w:val="0"/>
              </w:rPr>
              <w:t>ВЫКАНАЎЧЫ КАМІТЭТ</w:t>
            </w:r>
          </w:p>
          <w:p w:rsidR="00FC021A" w:rsidRPr="00961349" w:rsidRDefault="00FC021A" w:rsidP="00C02589">
            <w:pPr>
              <w:pStyle w:val="5"/>
            </w:pPr>
            <w:r w:rsidRPr="00961349">
              <w:t>ГАЛО</w:t>
            </w:r>
            <w:r w:rsidRPr="00961349">
              <w:rPr>
                <w:lang w:val="be-BY"/>
              </w:rPr>
              <w:t>Ў</w:t>
            </w:r>
            <w:r w:rsidRPr="00961349">
              <w:t xml:space="preserve">НАЕ </w:t>
            </w:r>
            <w:r w:rsidRPr="00961349">
              <w:rPr>
                <w:lang w:val="be-BY"/>
              </w:rPr>
              <w:t>Ў</w:t>
            </w:r>
            <w:r w:rsidRPr="00961349">
              <w:t xml:space="preserve">ПРАЎЛЕННЕ </w:t>
            </w:r>
            <w:r w:rsidRPr="00961349">
              <w:rPr>
                <w:lang w:val="be-BY"/>
              </w:rPr>
              <w:t xml:space="preserve">ПА </w:t>
            </w:r>
            <w:r w:rsidRPr="00961349">
              <w:t>АДУКАЦЫІ</w:t>
            </w:r>
          </w:p>
          <w:p w:rsidR="00FC021A" w:rsidRPr="00961349" w:rsidRDefault="00FC021A" w:rsidP="00C02589">
            <w:pPr>
              <w:pStyle w:val="2"/>
              <w:rPr>
                <w:sz w:val="6"/>
                <w:szCs w:val="6"/>
              </w:rPr>
            </w:pPr>
          </w:p>
          <w:p w:rsidR="00FC021A" w:rsidRPr="00961349" w:rsidRDefault="00FC021A" w:rsidP="00C0258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61349">
              <w:rPr>
                <w:rFonts w:ascii="Bookman Old Style" w:hAnsi="Bookman Old Style"/>
                <w:sz w:val="18"/>
                <w:szCs w:val="18"/>
              </w:rPr>
              <w:t xml:space="preserve">220030, </w:t>
            </w:r>
            <w:proofErr w:type="spellStart"/>
            <w:r w:rsidRPr="00961349">
              <w:rPr>
                <w:rFonts w:ascii="Bookman Old Style" w:hAnsi="Bookman Old Style"/>
                <w:sz w:val="18"/>
                <w:szCs w:val="18"/>
              </w:rPr>
              <w:t>г.М</w:t>
            </w:r>
            <w:proofErr w:type="spellEnd"/>
            <w:r w:rsidRPr="00961349">
              <w:rPr>
                <w:rFonts w:ascii="Bookman Old Style" w:hAnsi="Bookman Old Style"/>
                <w:sz w:val="18"/>
                <w:szCs w:val="18"/>
                <w:lang w:val="be-BY"/>
              </w:rPr>
              <w:t>і</w:t>
            </w:r>
            <w:proofErr w:type="spellStart"/>
            <w:r w:rsidRPr="00961349">
              <w:rPr>
                <w:rFonts w:ascii="Bookman Old Style" w:hAnsi="Bookman Old Style"/>
                <w:sz w:val="18"/>
                <w:szCs w:val="18"/>
              </w:rPr>
              <w:t>нск</w:t>
            </w:r>
            <w:proofErr w:type="spellEnd"/>
            <w:r w:rsidRPr="0096134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Pr="00961349">
              <w:rPr>
                <w:rFonts w:ascii="Bookman Old Style" w:hAnsi="Bookman Old Style"/>
                <w:sz w:val="18"/>
                <w:szCs w:val="18"/>
                <w:lang w:val="be-BY"/>
              </w:rPr>
              <w:t>в</w:t>
            </w:r>
            <w:proofErr w:type="spellStart"/>
            <w:r w:rsidRPr="00961349">
              <w:rPr>
                <w:rFonts w:ascii="Bookman Old Style" w:hAnsi="Bookman Old Style"/>
                <w:sz w:val="18"/>
                <w:szCs w:val="18"/>
              </w:rPr>
              <w:t>ул.Энгельса</w:t>
            </w:r>
            <w:proofErr w:type="spellEnd"/>
            <w:r w:rsidRPr="00961349">
              <w:rPr>
                <w:rFonts w:ascii="Bookman Old Style" w:hAnsi="Bookman Old Style"/>
                <w:sz w:val="18"/>
                <w:szCs w:val="18"/>
              </w:rPr>
              <w:t>, 4</w:t>
            </w:r>
          </w:p>
          <w:p w:rsidR="00FC021A" w:rsidRPr="00961349" w:rsidRDefault="00FC021A" w:rsidP="00C02589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 w:rsidRPr="00961349">
              <w:rPr>
                <w:rFonts w:ascii="Bookman Old Style" w:hAnsi="Bookman Old Style"/>
                <w:sz w:val="18"/>
                <w:szCs w:val="18"/>
              </w:rPr>
              <w:t>т</w:t>
            </w:r>
            <w:r w:rsidRPr="00961349">
              <w:rPr>
                <w:rFonts w:ascii="Bookman Old Style" w:hAnsi="Bookman Old Style"/>
                <w:sz w:val="18"/>
                <w:szCs w:val="18"/>
                <w:lang w:val="be-BY"/>
              </w:rPr>
              <w:t>э</w:t>
            </w:r>
            <w:r w:rsidRPr="00961349">
              <w:rPr>
                <w:rFonts w:ascii="Bookman Old Style" w:hAnsi="Bookman Old Style"/>
                <w:sz w:val="18"/>
                <w:szCs w:val="18"/>
              </w:rPr>
              <w:t xml:space="preserve">л./факс </w:t>
            </w:r>
            <w:r w:rsidRPr="00961349">
              <w:rPr>
                <w:rFonts w:ascii="Bookman Old Style" w:hAnsi="Bookman Old Style"/>
                <w:sz w:val="18"/>
                <w:szCs w:val="18"/>
                <w:lang w:val="be-BY"/>
              </w:rPr>
              <w:t>517 34 82</w:t>
            </w:r>
          </w:p>
          <w:p w:rsidR="00FC021A" w:rsidRPr="00961349" w:rsidRDefault="00FC021A" w:rsidP="00C02589">
            <w:pPr>
              <w:jc w:val="center"/>
              <w:rPr>
                <w:sz w:val="22"/>
                <w:szCs w:val="22"/>
                <w:lang w:val="be-BY"/>
              </w:rPr>
            </w:pPr>
            <w:r w:rsidRPr="00961349">
              <w:rPr>
                <w:sz w:val="22"/>
                <w:szCs w:val="22"/>
                <w:lang w:val="en-US"/>
              </w:rPr>
              <w:t>E</w:t>
            </w:r>
            <w:r w:rsidRPr="00961349">
              <w:rPr>
                <w:sz w:val="22"/>
                <w:szCs w:val="22"/>
                <w:lang w:val="be-BY"/>
              </w:rPr>
              <w:t>-</w:t>
            </w:r>
            <w:r w:rsidRPr="00961349">
              <w:rPr>
                <w:sz w:val="22"/>
                <w:szCs w:val="22"/>
                <w:lang w:val="en-US"/>
              </w:rPr>
              <w:t>mail</w:t>
            </w:r>
            <w:r w:rsidRPr="00961349">
              <w:rPr>
                <w:sz w:val="22"/>
                <w:szCs w:val="22"/>
                <w:lang w:val="be-BY"/>
              </w:rPr>
              <w:t>:</w:t>
            </w:r>
            <w:r w:rsidRPr="00961349">
              <w:rPr>
                <w:sz w:val="22"/>
                <w:szCs w:val="22"/>
                <w:lang w:val="en-US"/>
              </w:rPr>
              <w:fldChar w:fldCharType="begin"/>
            </w:r>
            <w:r w:rsidRPr="00961349">
              <w:rPr>
                <w:sz w:val="22"/>
                <w:szCs w:val="22"/>
                <w:lang w:val="be-BY"/>
              </w:rPr>
              <w:instrText xml:space="preserve"> </w:instrText>
            </w:r>
            <w:r w:rsidRPr="00961349">
              <w:rPr>
                <w:sz w:val="22"/>
                <w:szCs w:val="22"/>
                <w:lang w:val="en-US"/>
              </w:rPr>
              <w:instrText>HYPERLINK</w:instrText>
            </w:r>
            <w:r w:rsidRPr="00961349">
              <w:rPr>
                <w:sz w:val="22"/>
                <w:szCs w:val="22"/>
                <w:lang w:val="be-BY"/>
              </w:rPr>
              <w:instrText xml:space="preserve"> "</w:instrText>
            </w:r>
            <w:r w:rsidRPr="00961349">
              <w:rPr>
                <w:sz w:val="22"/>
                <w:szCs w:val="22"/>
                <w:lang w:val="en-US"/>
              </w:rPr>
              <w:instrText>mailto</w:instrText>
            </w:r>
            <w:r w:rsidRPr="00961349">
              <w:rPr>
                <w:sz w:val="22"/>
                <w:szCs w:val="22"/>
                <w:lang w:val="be-BY"/>
              </w:rPr>
              <w:instrText>:</w:instrText>
            </w:r>
            <w:r w:rsidRPr="00961349">
              <w:rPr>
                <w:sz w:val="22"/>
                <w:szCs w:val="22"/>
                <w:lang w:val="en-US"/>
              </w:rPr>
              <w:instrText>uomoik</w:instrText>
            </w:r>
            <w:r w:rsidRPr="00961349">
              <w:rPr>
                <w:sz w:val="22"/>
                <w:szCs w:val="22"/>
                <w:lang w:val="be-BY"/>
              </w:rPr>
              <w:instrText>@</w:instrText>
            </w:r>
            <w:r w:rsidRPr="00961349">
              <w:rPr>
                <w:sz w:val="22"/>
                <w:szCs w:val="22"/>
                <w:lang w:val="en-US"/>
              </w:rPr>
              <w:instrText>minsk</w:instrText>
            </w:r>
            <w:r w:rsidRPr="00961349">
              <w:rPr>
                <w:sz w:val="22"/>
                <w:szCs w:val="22"/>
                <w:lang w:val="be-BY"/>
              </w:rPr>
              <w:instrText>-</w:instrText>
            </w:r>
            <w:r w:rsidRPr="00961349">
              <w:rPr>
                <w:sz w:val="22"/>
                <w:szCs w:val="22"/>
                <w:lang w:val="en-US"/>
              </w:rPr>
              <w:instrText>region</w:instrText>
            </w:r>
            <w:r w:rsidRPr="00961349">
              <w:rPr>
                <w:sz w:val="22"/>
                <w:szCs w:val="22"/>
                <w:lang w:val="be-BY"/>
              </w:rPr>
              <w:instrText>.</w:instrText>
            </w:r>
            <w:r w:rsidRPr="00961349">
              <w:rPr>
                <w:sz w:val="22"/>
                <w:szCs w:val="22"/>
                <w:lang w:val="en-US"/>
              </w:rPr>
              <w:instrText>gov</w:instrText>
            </w:r>
            <w:r w:rsidRPr="00961349">
              <w:rPr>
                <w:sz w:val="22"/>
                <w:szCs w:val="22"/>
                <w:lang w:val="be-BY"/>
              </w:rPr>
              <w:instrText>.</w:instrText>
            </w:r>
            <w:r w:rsidRPr="00961349">
              <w:rPr>
                <w:sz w:val="22"/>
                <w:szCs w:val="22"/>
                <w:lang w:val="en-US"/>
              </w:rPr>
              <w:instrText>by</w:instrText>
            </w:r>
            <w:r w:rsidRPr="00961349">
              <w:rPr>
                <w:sz w:val="22"/>
                <w:szCs w:val="22"/>
                <w:lang w:val="be-BY"/>
              </w:rPr>
              <w:instrText xml:space="preserve">" </w:instrText>
            </w:r>
            <w:r w:rsidRPr="00961349">
              <w:rPr>
                <w:sz w:val="22"/>
                <w:szCs w:val="22"/>
                <w:lang w:val="en-US"/>
              </w:rPr>
              <w:fldChar w:fldCharType="separate"/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uomoik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@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minsk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-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region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.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gov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.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by</w:t>
            </w:r>
            <w:r w:rsidRPr="00961349">
              <w:rPr>
                <w:sz w:val="22"/>
                <w:szCs w:val="22"/>
                <w:lang w:val="en-US"/>
              </w:rPr>
              <w:fldChar w:fldCharType="end"/>
            </w:r>
          </w:p>
          <w:p w:rsidR="00FC021A" w:rsidRPr="00961349" w:rsidRDefault="00FC021A" w:rsidP="00C02589">
            <w:pPr>
              <w:jc w:val="center"/>
              <w:rPr>
                <w:rFonts w:ascii="Bookman Old Style" w:hAnsi="Bookman Old Style"/>
                <w:sz w:val="6"/>
                <w:szCs w:val="6"/>
                <w:lang w:val="be-BY"/>
              </w:rPr>
            </w:pPr>
          </w:p>
        </w:tc>
        <w:tc>
          <w:tcPr>
            <w:tcW w:w="1259" w:type="dxa"/>
            <w:shd w:val="clear" w:color="auto" w:fill="auto"/>
          </w:tcPr>
          <w:p w:rsidR="00FC021A" w:rsidRPr="00961349" w:rsidRDefault="00FC021A" w:rsidP="00C02589">
            <w:pPr>
              <w:jc w:val="center"/>
              <w:rPr>
                <w:lang w:val="be-BY"/>
              </w:rPr>
            </w:pPr>
          </w:p>
        </w:tc>
        <w:tc>
          <w:tcPr>
            <w:tcW w:w="4688" w:type="dxa"/>
            <w:shd w:val="clear" w:color="auto" w:fill="auto"/>
          </w:tcPr>
          <w:p w:rsidR="00FC021A" w:rsidRPr="00961349" w:rsidRDefault="00FC021A" w:rsidP="00C02589">
            <w:pPr>
              <w:pStyle w:val="1"/>
              <w:spacing w:before="40" w:line="240" w:lineRule="exact"/>
              <w:rPr>
                <w:rFonts w:ascii="Bookman Old Style" w:hAnsi="Bookman Old Style"/>
                <w:b w:val="0"/>
              </w:rPr>
            </w:pPr>
            <w:r w:rsidRPr="00961349">
              <w:rPr>
                <w:rFonts w:ascii="Bookman Old Style" w:hAnsi="Bookman Old Style"/>
                <w:b w:val="0"/>
              </w:rPr>
              <w:t>МИНСКИЙ ОБЛАСТНОЙ</w:t>
            </w:r>
          </w:p>
          <w:p w:rsidR="00FC021A" w:rsidRPr="00961349" w:rsidRDefault="00FC021A" w:rsidP="00C02589">
            <w:pPr>
              <w:pStyle w:val="1"/>
              <w:spacing w:before="60" w:line="240" w:lineRule="exact"/>
              <w:rPr>
                <w:b w:val="0"/>
              </w:rPr>
            </w:pPr>
            <w:r w:rsidRPr="00961349">
              <w:rPr>
                <w:rFonts w:ascii="Bookman Old Style" w:hAnsi="Bookman Old Style"/>
                <w:b w:val="0"/>
              </w:rPr>
              <w:t>ИСПОЛНИТЕЛЬНЫЙ КОМИТЕТ</w:t>
            </w:r>
          </w:p>
          <w:p w:rsidR="00FC021A" w:rsidRPr="00961349" w:rsidRDefault="00FC021A" w:rsidP="00C02589">
            <w:pPr>
              <w:pStyle w:val="3"/>
              <w:spacing w:before="140"/>
              <w:rPr>
                <w:sz w:val="26"/>
              </w:rPr>
            </w:pPr>
            <w:r w:rsidRPr="00961349">
              <w:rPr>
                <w:sz w:val="26"/>
              </w:rPr>
              <w:t xml:space="preserve">ГЛАВНОЕ УПРАВЛЕНИЕ </w:t>
            </w:r>
            <w:r w:rsidRPr="00961349">
              <w:rPr>
                <w:sz w:val="26"/>
              </w:rPr>
              <w:br/>
              <w:t>ПО ОБРАЗОВАНИЮ</w:t>
            </w:r>
          </w:p>
          <w:p w:rsidR="00FC021A" w:rsidRPr="00961349" w:rsidRDefault="00FC021A" w:rsidP="00C02589">
            <w:pPr>
              <w:pStyle w:val="4"/>
              <w:rPr>
                <w:sz w:val="6"/>
                <w:szCs w:val="6"/>
              </w:rPr>
            </w:pPr>
          </w:p>
          <w:p w:rsidR="00FC021A" w:rsidRPr="00961349" w:rsidRDefault="00FC021A" w:rsidP="00C0258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61349">
              <w:rPr>
                <w:rFonts w:ascii="Bookman Old Style" w:hAnsi="Bookman Old Style"/>
                <w:sz w:val="18"/>
                <w:szCs w:val="18"/>
              </w:rPr>
              <w:t xml:space="preserve">220030, </w:t>
            </w:r>
            <w:proofErr w:type="spellStart"/>
            <w:r w:rsidRPr="00961349">
              <w:rPr>
                <w:rFonts w:ascii="Bookman Old Style" w:hAnsi="Bookman Old Style"/>
                <w:sz w:val="18"/>
                <w:szCs w:val="18"/>
              </w:rPr>
              <w:t>г.Минск</w:t>
            </w:r>
            <w:proofErr w:type="spellEnd"/>
            <w:r w:rsidRPr="0096134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961349">
              <w:rPr>
                <w:rFonts w:ascii="Bookman Old Style" w:hAnsi="Bookman Old Style"/>
                <w:sz w:val="18"/>
                <w:szCs w:val="18"/>
              </w:rPr>
              <w:t>ул.Энгельса</w:t>
            </w:r>
            <w:proofErr w:type="spellEnd"/>
            <w:r w:rsidRPr="00961349">
              <w:rPr>
                <w:rFonts w:ascii="Bookman Old Style" w:hAnsi="Bookman Old Style"/>
                <w:sz w:val="18"/>
                <w:szCs w:val="18"/>
              </w:rPr>
              <w:t>, 4</w:t>
            </w:r>
          </w:p>
          <w:p w:rsidR="00FC021A" w:rsidRPr="00961349" w:rsidRDefault="00FC021A" w:rsidP="00C02589">
            <w:pPr>
              <w:jc w:val="center"/>
              <w:rPr>
                <w:rFonts w:ascii="Bookman Old Style" w:hAnsi="Bookman Old Style"/>
                <w:sz w:val="18"/>
                <w:szCs w:val="18"/>
                <w:lang w:val="be-BY"/>
              </w:rPr>
            </w:pPr>
            <w:r w:rsidRPr="00961349">
              <w:rPr>
                <w:rFonts w:ascii="Bookman Old Style" w:hAnsi="Bookman Old Style"/>
                <w:sz w:val="18"/>
                <w:szCs w:val="18"/>
              </w:rPr>
              <w:t xml:space="preserve">тел./факс  </w:t>
            </w:r>
            <w:r w:rsidRPr="00961349">
              <w:rPr>
                <w:rFonts w:ascii="Bookman Old Style" w:hAnsi="Bookman Old Style"/>
                <w:sz w:val="18"/>
                <w:szCs w:val="18"/>
                <w:lang w:val="be-BY"/>
              </w:rPr>
              <w:t>517 34 82</w:t>
            </w:r>
          </w:p>
          <w:p w:rsidR="00FC021A" w:rsidRPr="00961349" w:rsidRDefault="00FC021A" w:rsidP="00C02589">
            <w:pPr>
              <w:jc w:val="center"/>
              <w:rPr>
                <w:sz w:val="22"/>
                <w:szCs w:val="22"/>
                <w:lang w:val="be-BY"/>
              </w:rPr>
            </w:pPr>
            <w:r w:rsidRPr="00961349">
              <w:rPr>
                <w:sz w:val="22"/>
                <w:szCs w:val="22"/>
                <w:lang w:val="en-US"/>
              </w:rPr>
              <w:t>E</w:t>
            </w:r>
            <w:r w:rsidRPr="00961349">
              <w:rPr>
                <w:sz w:val="22"/>
                <w:szCs w:val="22"/>
                <w:lang w:val="be-BY"/>
              </w:rPr>
              <w:t>-</w:t>
            </w:r>
            <w:r w:rsidRPr="00961349">
              <w:rPr>
                <w:sz w:val="22"/>
                <w:szCs w:val="22"/>
                <w:lang w:val="en-US"/>
              </w:rPr>
              <w:t>mail</w:t>
            </w:r>
            <w:r w:rsidRPr="00961349">
              <w:rPr>
                <w:sz w:val="22"/>
                <w:szCs w:val="22"/>
                <w:lang w:val="be-BY"/>
              </w:rPr>
              <w:t>:</w:t>
            </w:r>
            <w:r w:rsidRPr="00961349">
              <w:rPr>
                <w:sz w:val="22"/>
                <w:szCs w:val="22"/>
                <w:lang w:val="en-US"/>
              </w:rPr>
              <w:fldChar w:fldCharType="begin"/>
            </w:r>
            <w:r w:rsidRPr="00961349">
              <w:rPr>
                <w:sz w:val="22"/>
                <w:szCs w:val="22"/>
                <w:lang w:val="be-BY"/>
              </w:rPr>
              <w:instrText xml:space="preserve"> </w:instrText>
            </w:r>
            <w:r w:rsidRPr="00961349">
              <w:rPr>
                <w:sz w:val="22"/>
                <w:szCs w:val="22"/>
                <w:lang w:val="en-US"/>
              </w:rPr>
              <w:instrText>HYPERLINK</w:instrText>
            </w:r>
            <w:r w:rsidRPr="00961349">
              <w:rPr>
                <w:sz w:val="22"/>
                <w:szCs w:val="22"/>
                <w:lang w:val="be-BY"/>
              </w:rPr>
              <w:instrText xml:space="preserve"> "</w:instrText>
            </w:r>
            <w:r w:rsidRPr="00961349">
              <w:rPr>
                <w:sz w:val="22"/>
                <w:szCs w:val="22"/>
                <w:lang w:val="en-US"/>
              </w:rPr>
              <w:instrText>mailto</w:instrText>
            </w:r>
            <w:r w:rsidRPr="00961349">
              <w:rPr>
                <w:sz w:val="22"/>
                <w:szCs w:val="22"/>
                <w:lang w:val="be-BY"/>
              </w:rPr>
              <w:instrText>:</w:instrText>
            </w:r>
            <w:r w:rsidRPr="00961349">
              <w:rPr>
                <w:sz w:val="22"/>
                <w:szCs w:val="22"/>
                <w:lang w:val="en-US"/>
              </w:rPr>
              <w:instrText>uomoik</w:instrText>
            </w:r>
            <w:r w:rsidRPr="00961349">
              <w:rPr>
                <w:sz w:val="22"/>
                <w:szCs w:val="22"/>
                <w:lang w:val="be-BY"/>
              </w:rPr>
              <w:instrText>@</w:instrText>
            </w:r>
            <w:r w:rsidRPr="00961349">
              <w:rPr>
                <w:sz w:val="22"/>
                <w:szCs w:val="22"/>
                <w:lang w:val="en-US"/>
              </w:rPr>
              <w:instrText>minsk</w:instrText>
            </w:r>
            <w:r w:rsidRPr="00961349">
              <w:rPr>
                <w:sz w:val="22"/>
                <w:szCs w:val="22"/>
                <w:lang w:val="be-BY"/>
              </w:rPr>
              <w:instrText>-</w:instrText>
            </w:r>
            <w:r w:rsidRPr="00961349">
              <w:rPr>
                <w:sz w:val="22"/>
                <w:szCs w:val="22"/>
                <w:lang w:val="en-US"/>
              </w:rPr>
              <w:instrText>region</w:instrText>
            </w:r>
            <w:r w:rsidRPr="00961349">
              <w:rPr>
                <w:sz w:val="22"/>
                <w:szCs w:val="22"/>
                <w:lang w:val="be-BY"/>
              </w:rPr>
              <w:instrText>.</w:instrText>
            </w:r>
            <w:r w:rsidRPr="00961349">
              <w:rPr>
                <w:sz w:val="22"/>
                <w:szCs w:val="22"/>
                <w:lang w:val="en-US"/>
              </w:rPr>
              <w:instrText>gov</w:instrText>
            </w:r>
            <w:r w:rsidRPr="00961349">
              <w:rPr>
                <w:sz w:val="22"/>
                <w:szCs w:val="22"/>
                <w:lang w:val="be-BY"/>
              </w:rPr>
              <w:instrText>.</w:instrText>
            </w:r>
            <w:r w:rsidRPr="00961349">
              <w:rPr>
                <w:sz w:val="22"/>
                <w:szCs w:val="22"/>
                <w:lang w:val="en-US"/>
              </w:rPr>
              <w:instrText>by</w:instrText>
            </w:r>
            <w:r w:rsidRPr="00961349">
              <w:rPr>
                <w:sz w:val="22"/>
                <w:szCs w:val="22"/>
                <w:lang w:val="be-BY"/>
              </w:rPr>
              <w:instrText xml:space="preserve">" </w:instrText>
            </w:r>
            <w:r w:rsidRPr="00961349">
              <w:rPr>
                <w:sz w:val="22"/>
                <w:szCs w:val="22"/>
                <w:lang w:val="en-US"/>
              </w:rPr>
              <w:fldChar w:fldCharType="separate"/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uomoik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@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minsk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-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region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.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gov</w:t>
            </w:r>
            <w:r w:rsidRPr="00961349">
              <w:rPr>
                <w:rStyle w:val="a3"/>
                <w:color w:val="auto"/>
                <w:sz w:val="22"/>
                <w:szCs w:val="22"/>
                <w:lang w:val="be-BY"/>
              </w:rPr>
              <w:t>.</w:t>
            </w:r>
            <w:r w:rsidRPr="00961349">
              <w:rPr>
                <w:rStyle w:val="a3"/>
                <w:color w:val="auto"/>
                <w:sz w:val="22"/>
                <w:szCs w:val="22"/>
                <w:lang w:val="en-US"/>
              </w:rPr>
              <w:t>by</w:t>
            </w:r>
            <w:r w:rsidRPr="00961349">
              <w:rPr>
                <w:sz w:val="22"/>
                <w:szCs w:val="22"/>
                <w:lang w:val="en-US"/>
              </w:rPr>
              <w:fldChar w:fldCharType="end"/>
            </w:r>
          </w:p>
          <w:p w:rsidR="00FC021A" w:rsidRPr="00961349" w:rsidRDefault="00FC021A" w:rsidP="00C02589">
            <w:pPr>
              <w:jc w:val="center"/>
              <w:rPr>
                <w:rFonts w:ascii="Bookman Old Style" w:hAnsi="Bookman Old Style"/>
                <w:sz w:val="6"/>
                <w:szCs w:val="6"/>
                <w:lang w:val="be-BY"/>
              </w:rPr>
            </w:pPr>
          </w:p>
        </w:tc>
      </w:tr>
    </w:tbl>
    <w:p w:rsidR="00FC021A" w:rsidRDefault="00FC021A" w:rsidP="00AD781E">
      <w:pPr>
        <w:spacing w:line="280" w:lineRule="exact"/>
        <w:ind w:right="-426"/>
        <w:rPr>
          <w:rFonts w:eastAsia="Calibri"/>
          <w:szCs w:val="30"/>
          <w:lang w:val="be-BY"/>
        </w:rPr>
      </w:pPr>
    </w:p>
    <w:p w:rsidR="00AD781E" w:rsidRPr="00961349" w:rsidRDefault="00AD781E" w:rsidP="00AD781E">
      <w:pPr>
        <w:spacing w:line="280" w:lineRule="exact"/>
        <w:ind w:right="-426"/>
        <w:rPr>
          <w:rFonts w:eastAsia="Calibri"/>
          <w:szCs w:val="30"/>
          <w:lang w:val="be-BY"/>
        </w:rPr>
      </w:pPr>
      <w:r>
        <w:rPr>
          <w:rFonts w:eastAsia="Calibri"/>
          <w:szCs w:val="30"/>
          <w:lang w:val="be-BY"/>
        </w:rPr>
        <w:t>29.03.2021 № 2+-41/110</w:t>
      </w:r>
    </w:p>
    <w:p w:rsidR="007238B5" w:rsidRDefault="00882A70" w:rsidP="00FC021A">
      <w:pPr>
        <w:spacing w:line="280" w:lineRule="exact"/>
        <w:ind w:left="5245" w:right="-1"/>
        <w:rPr>
          <w:rFonts w:eastAsia="Calibri"/>
          <w:szCs w:val="30"/>
        </w:rPr>
      </w:pPr>
      <w:r>
        <w:rPr>
          <w:rFonts w:eastAsia="Calibri"/>
          <w:szCs w:val="30"/>
        </w:rPr>
        <w:t xml:space="preserve">Управления (отдел) по образованию, спорту и туризму </w:t>
      </w:r>
      <w:proofErr w:type="spellStart"/>
      <w:r>
        <w:rPr>
          <w:rFonts w:eastAsia="Calibri"/>
          <w:szCs w:val="30"/>
        </w:rPr>
        <w:t>райгорисполкомов</w:t>
      </w:r>
      <w:proofErr w:type="spellEnd"/>
    </w:p>
    <w:p w:rsidR="00882A70" w:rsidRDefault="00882A70" w:rsidP="00FC021A">
      <w:pPr>
        <w:spacing w:line="280" w:lineRule="exact"/>
        <w:ind w:left="5245" w:right="-1"/>
        <w:rPr>
          <w:rFonts w:eastAsia="Calibri"/>
          <w:szCs w:val="30"/>
        </w:rPr>
      </w:pPr>
    </w:p>
    <w:p w:rsidR="00882A70" w:rsidRDefault="00882A70" w:rsidP="00FC021A">
      <w:pPr>
        <w:spacing w:line="280" w:lineRule="exact"/>
        <w:ind w:left="5245" w:right="-1"/>
        <w:rPr>
          <w:rFonts w:eastAsia="Calibri"/>
          <w:szCs w:val="30"/>
        </w:rPr>
      </w:pPr>
      <w:r>
        <w:rPr>
          <w:rFonts w:eastAsia="Calibri"/>
          <w:szCs w:val="30"/>
        </w:rPr>
        <w:t>Управления по образованию райисполкомов</w:t>
      </w:r>
    </w:p>
    <w:p w:rsidR="00882A70" w:rsidRDefault="00882A70" w:rsidP="00FC021A">
      <w:pPr>
        <w:spacing w:line="280" w:lineRule="exact"/>
        <w:ind w:left="5245" w:right="-1"/>
        <w:rPr>
          <w:rFonts w:eastAsia="Calibri"/>
          <w:szCs w:val="30"/>
        </w:rPr>
      </w:pPr>
    </w:p>
    <w:p w:rsidR="00882A70" w:rsidRDefault="00882A70" w:rsidP="00FC021A">
      <w:pPr>
        <w:spacing w:line="280" w:lineRule="exact"/>
        <w:ind w:left="5245" w:right="-1"/>
        <w:rPr>
          <w:rFonts w:eastAsia="Calibri"/>
          <w:szCs w:val="30"/>
        </w:rPr>
      </w:pPr>
      <w:r>
        <w:rPr>
          <w:rFonts w:eastAsia="Calibri"/>
          <w:szCs w:val="30"/>
        </w:rPr>
        <w:t>Учреждения образования областного подчинения</w:t>
      </w:r>
    </w:p>
    <w:p w:rsidR="00882A70" w:rsidRPr="0064562B" w:rsidRDefault="00882A70" w:rsidP="00FC021A">
      <w:pPr>
        <w:spacing w:line="280" w:lineRule="exact"/>
        <w:ind w:left="5245" w:right="-1"/>
        <w:rPr>
          <w:rFonts w:eastAsia="Calibri"/>
          <w:szCs w:val="30"/>
        </w:rPr>
      </w:pPr>
    </w:p>
    <w:p w:rsidR="00F671FB" w:rsidRDefault="00F671FB" w:rsidP="00F671FB">
      <w:pPr>
        <w:rPr>
          <w:rFonts w:eastAsia="Calibri"/>
          <w:szCs w:val="30"/>
        </w:rPr>
      </w:pPr>
      <w:r>
        <w:rPr>
          <w:rFonts w:eastAsia="Calibri"/>
          <w:szCs w:val="30"/>
        </w:rPr>
        <w:t xml:space="preserve">Об </w:t>
      </w:r>
      <w:r w:rsidR="00882A70">
        <w:rPr>
          <w:rFonts w:eastAsia="Calibri"/>
          <w:szCs w:val="30"/>
        </w:rPr>
        <w:t>информировании</w:t>
      </w:r>
    </w:p>
    <w:p w:rsidR="00F671FB" w:rsidRDefault="00F671FB" w:rsidP="00F671FB">
      <w:pPr>
        <w:ind w:firstLine="4536"/>
        <w:rPr>
          <w:rFonts w:eastAsia="Calibri"/>
          <w:szCs w:val="30"/>
        </w:rPr>
      </w:pPr>
    </w:p>
    <w:p w:rsidR="00882A70" w:rsidRDefault="00FC021A" w:rsidP="00882A70">
      <w:pPr>
        <w:ind w:right="-1" w:firstLine="709"/>
        <w:jc w:val="both"/>
        <w:rPr>
          <w:rFonts w:eastAsia="Calibri"/>
          <w:szCs w:val="30"/>
        </w:rPr>
      </w:pPr>
      <w:r w:rsidRPr="00F46E67">
        <w:t>Главное управл</w:t>
      </w:r>
      <w:r>
        <w:t>е</w:t>
      </w:r>
      <w:r w:rsidRPr="00F46E67">
        <w:t xml:space="preserve">ние </w:t>
      </w:r>
      <w:r>
        <w:t xml:space="preserve">по образованию Минского облисполкома </w:t>
      </w:r>
      <w:r w:rsidR="0064562B">
        <w:br/>
      </w:r>
      <w:r w:rsidR="00882A70">
        <w:t>доводит до сведения письмо</w:t>
      </w:r>
      <w:r w:rsidR="0064562B">
        <w:t xml:space="preserve"> Министерства образования Республики Беларусь от </w:t>
      </w:r>
      <w:r w:rsidR="00882A70">
        <w:t>22.03.</w:t>
      </w:r>
      <w:r w:rsidR="0064562B">
        <w:t>202</w:t>
      </w:r>
      <w:r w:rsidR="00882A70">
        <w:t>1</w:t>
      </w:r>
      <w:r w:rsidR="0064562B">
        <w:t xml:space="preserve"> № 02-0</w:t>
      </w:r>
      <w:r w:rsidR="00882A70">
        <w:t>1</w:t>
      </w:r>
      <w:r w:rsidR="0064562B">
        <w:t>-1</w:t>
      </w:r>
      <w:r w:rsidR="00882A70">
        <w:t>8</w:t>
      </w:r>
      <w:r w:rsidR="0064562B">
        <w:t>/</w:t>
      </w:r>
      <w:r w:rsidR="00882A70">
        <w:t>2231</w:t>
      </w:r>
      <w:r w:rsidR="0064562B">
        <w:t>/</w:t>
      </w:r>
      <w:proofErr w:type="spellStart"/>
      <w:r w:rsidR="0064562B">
        <w:t>дс</w:t>
      </w:r>
      <w:proofErr w:type="spellEnd"/>
      <w:r w:rsidR="0064562B">
        <w:t xml:space="preserve">/ «О </w:t>
      </w:r>
      <w:r w:rsidR="00882A70">
        <w:t xml:space="preserve">новых подходах </w:t>
      </w:r>
      <w:r w:rsidR="003553D1">
        <w:br/>
      </w:r>
      <w:r w:rsidR="00882A70">
        <w:t>к итоговой аттестации учащихся</w:t>
      </w:r>
      <w:r w:rsidR="0064562B">
        <w:t>»</w:t>
      </w:r>
      <w:r w:rsidR="00882A70">
        <w:t>.</w:t>
      </w:r>
    </w:p>
    <w:p w:rsidR="003553D1" w:rsidRDefault="003553D1" w:rsidP="003553D1">
      <w:pPr>
        <w:ind w:firstLine="709"/>
        <w:jc w:val="both"/>
        <w:rPr>
          <w:szCs w:val="30"/>
        </w:rPr>
      </w:pPr>
      <w:r>
        <w:rPr>
          <w:szCs w:val="30"/>
        </w:rPr>
        <w:t xml:space="preserve">Просим организовать информационно-разъяснительную работу </w:t>
      </w:r>
      <w:r>
        <w:rPr>
          <w:szCs w:val="30"/>
        </w:rPr>
        <w:br/>
        <w:t xml:space="preserve">с педагогами, родителями (законными представителями учащихся) </w:t>
      </w:r>
      <w:r>
        <w:rPr>
          <w:szCs w:val="30"/>
        </w:rPr>
        <w:br/>
        <w:t xml:space="preserve">по вопросам изменения итоговой аттестации учащихся. </w:t>
      </w:r>
    </w:p>
    <w:p w:rsidR="003553D1" w:rsidRDefault="003553D1" w:rsidP="003553D1">
      <w:pPr>
        <w:ind w:firstLine="709"/>
        <w:jc w:val="both"/>
        <w:rPr>
          <w:szCs w:val="30"/>
        </w:rPr>
      </w:pPr>
      <w:r>
        <w:rPr>
          <w:szCs w:val="30"/>
        </w:rPr>
        <w:t>Для широкого информирования родителей (законных представителей) учащихся информацию о новых подходах к итоговой аттестации учащихся целесообразно разместить на сайтах учреждений образования.</w:t>
      </w:r>
    </w:p>
    <w:p w:rsidR="00FC021A" w:rsidRDefault="00FC021A" w:rsidP="00FC021A">
      <w:pPr>
        <w:ind w:right="-1" w:firstLine="709"/>
        <w:jc w:val="both"/>
      </w:pPr>
    </w:p>
    <w:p w:rsidR="00FC021A" w:rsidRDefault="00FC021A" w:rsidP="00FC021A">
      <w:pPr>
        <w:ind w:right="-1"/>
        <w:jc w:val="both"/>
      </w:pPr>
      <w:r>
        <w:t xml:space="preserve">Приложение: на </w:t>
      </w:r>
      <w:r w:rsidR="00882A70">
        <w:t>3</w:t>
      </w:r>
      <w:r>
        <w:t xml:space="preserve"> л. в 1 экз.</w:t>
      </w:r>
    </w:p>
    <w:p w:rsidR="00FC021A" w:rsidRPr="00B45DEB" w:rsidRDefault="00FC021A" w:rsidP="00FC021A">
      <w:pPr>
        <w:spacing w:line="360" w:lineRule="auto"/>
        <w:ind w:firstLine="709"/>
        <w:jc w:val="both"/>
        <w:rPr>
          <w:szCs w:val="30"/>
        </w:rPr>
      </w:pPr>
    </w:p>
    <w:p w:rsidR="00882A70" w:rsidRDefault="00882A70" w:rsidP="00F72BF4">
      <w:pPr>
        <w:tabs>
          <w:tab w:val="left" w:pos="6804"/>
        </w:tabs>
        <w:spacing w:line="280" w:lineRule="exact"/>
      </w:pPr>
      <w:r>
        <w:t>Первый заместитель н</w:t>
      </w:r>
      <w:r w:rsidR="00FC021A">
        <w:t>ачальник</w:t>
      </w:r>
      <w:r>
        <w:t>а</w:t>
      </w:r>
      <w:r w:rsidR="00F72BF4">
        <w:t xml:space="preserve"> </w:t>
      </w:r>
    </w:p>
    <w:p w:rsidR="00FC021A" w:rsidRDefault="00FC021A" w:rsidP="00F72BF4">
      <w:pPr>
        <w:tabs>
          <w:tab w:val="left" w:pos="6804"/>
        </w:tabs>
        <w:spacing w:line="280" w:lineRule="exact"/>
      </w:pPr>
      <w:r>
        <w:t>главного управления по образованию</w:t>
      </w:r>
      <w:r w:rsidR="00CA3921">
        <w:t xml:space="preserve">       </w:t>
      </w:r>
      <w:r w:rsidR="006613AA">
        <w:rPr>
          <w:b/>
          <w:i/>
        </w:rPr>
        <w:t xml:space="preserve"> </w:t>
      </w:r>
      <w:r w:rsidR="00D66285">
        <w:rPr>
          <w:b/>
          <w:i/>
        </w:rPr>
        <w:t xml:space="preserve"> </w:t>
      </w:r>
      <w:r w:rsidR="00F671FB">
        <w:rPr>
          <w:b/>
          <w:i/>
        </w:rPr>
        <w:t xml:space="preserve"> </w:t>
      </w:r>
      <w:r w:rsidR="00AD781E">
        <w:rPr>
          <w:b/>
          <w:i/>
        </w:rPr>
        <w:t xml:space="preserve">подпись </w:t>
      </w:r>
      <w:r>
        <w:tab/>
      </w:r>
      <w:r w:rsidR="00CA3921">
        <w:t xml:space="preserve"> </w:t>
      </w:r>
      <w:r w:rsidR="00AD781E">
        <w:t xml:space="preserve">    </w:t>
      </w:r>
      <w:r w:rsidR="00CA3921">
        <w:t xml:space="preserve"> </w:t>
      </w:r>
      <w:proofErr w:type="spellStart"/>
      <w:r w:rsidR="00882A70">
        <w:t>С.П.Филистович</w:t>
      </w:r>
      <w:proofErr w:type="spellEnd"/>
    </w:p>
    <w:p w:rsidR="00FC021A" w:rsidRDefault="00FC021A" w:rsidP="00FC021A">
      <w:pPr>
        <w:tabs>
          <w:tab w:val="left" w:pos="6804"/>
        </w:tabs>
        <w:jc w:val="both"/>
      </w:pPr>
    </w:p>
    <w:p w:rsidR="00FC021A" w:rsidRDefault="00FC021A" w:rsidP="00FC021A">
      <w:pPr>
        <w:tabs>
          <w:tab w:val="left" w:pos="6804"/>
        </w:tabs>
        <w:jc w:val="both"/>
      </w:pPr>
    </w:p>
    <w:p w:rsidR="00D66285" w:rsidRDefault="00D66285" w:rsidP="00FC021A">
      <w:pPr>
        <w:tabs>
          <w:tab w:val="left" w:pos="6804"/>
        </w:tabs>
        <w:jc w:val="both"/>
      </w:pPr>
    </w:p>
    <w:p w:rsidR="00FC021A" w:rsidRDefault="00FC021A" w:rsidP="00FC021A">
      <w:pPr>
        <w:tabs>
          <w:tab w:val="left" w:pos="6804"/>
        </w:tabs>
        <w:jc w:val="both"/>
      </w:pPr>
    </w:p>
    <w:p w:rsidR="00AE3701" w:rsidRDefault="00AE3701" w:rsidP="00FC021A">
      <w:pPr>
        <w:tabs>
          <w:tab w:val="left" w:pos="6804"/>
        </w:tabs>
        <w:jc w:val="both"/>
      </w:pPr>
    </w:p>
    <w:p w:rsidR="00F671FB" w:rsidRDefault="00F671FB" w:rsidP="00FC021A">
      <w:pPr>
        <w:tabs>
          <w:tab w:val="left" w:pos="6804"/>
        </w:tabs>
        <w:jc w:val="both"/>
      </w:pPr>
    </w:p>
    <w:p w:rsidR="00AD781E" w:rsidRDefault="00FC021A" w:rsidP="007A6000">
      <w:pPr>
        <w:rPr>
          <w:sz w:val="18"/>
          <w:szCs w:val="18"/>
        </w:rPr>
      </w:pPr>
      <w:r>
        <w:rPr>
          <w:sz w:val="18"/>
          <w:szCs w:val="18"/>
        </w:rPr>
        <w:t>Мартинкевич 517 01 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AD781E" w:rsidRPr="00D63683" w:rsidTr="00AD781E">
        <w:tc>
          <w:tcPr>
            <w:tcW w:w="4675" w:type="dxa"/>
          </w:tcPr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0" w:type="dxa"/>
          </w:tcPr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AD781E" w:rsidRPr="00FD6A1F" w:rsidTr="00AD781E">
        <w:trPr>
          <w:trHeight w:val="1058"/>
        </w:trPr>
        <w:tc>
          <w:tcPr>
            <w:tcW w:w="4675" w:type="dxa"/>
          </w:tcPr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80" w:type="dxa"/>
          </w:tcPr>
          <w:p w:rsidR="00AD781E" w:rsidRPr="00CD2977" w:rsidRDefault="00AD781E" w:rsidP="00AD781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AD781E" w:rsidRPr="00D63683" w:rsidRDefault="00AD781E" w:rsidP="00AD781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AD781E" w:rsidRPr="00D63683" w:rsidRDefault="00AD781E" w:rsidP="00AD781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AD781E" w:rsidRPr="00D63683" w:rsidTr="00AD781E">
        <w:tc>
          <w:tcPr>
            <w:tcW w:w="4675" w:type="dxa"/>
          </w:tcPr>
          <w:p w:rsidR="00AD781E" w:rsidRPr="00CD2977" w:rsidRDefault="00AD781E" w:rsidP="00AD781E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AD781E" w:rsidRDefault="00AD781E" w:rsidP="00AD781E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22.03.2021  № 02-01-18/2231/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AD781E" w:rsidRPr="00D63683" w:rsidRDefault="00AD781E" w:rsidP="00AD781E">
            <w:pPr>
              <w:pStyle w:val="ConsPlusNonformat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________ 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680" w:type="dxa"/>
          </w:tcPr>
          <w:p w:rsidR="00AD781E" w:rsidRPr="00D63683" w:rsidRDefault="00AD781E" w:rsidP="00AD781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AD781E" w:rsidRPr="00FB5B6C" w:rsidRDefault="00AD781E" w:rsidP="00AD781E">
      <w:pPr>
        <w:spacing w:line="280" w:lineRule="exact"/>
        <w:ind w:left="4536"/>
        <w:jc w:val="both"/>
        <w:rPr>
          <w:szCs w:val="30"/>
        </w:rPr>
      </w:pPr>
      <w:r w:rsidRPr="00FB5B6C">
        <w:rPr>
          <w:szCs w:val="30"/>
        </w:rPr>
        <w:t>Структурные</w:t>
      </w:r>
      <w:r>
        <w:rPr>
          <w:szCs w:val="30"/>
        </w:rPr>
        <w:t> </w:t>
      </w:r>
      <w:r w:rsidRPr="00FB5B6C">
        <w:rPr>
          <w:szCs w:val="30"/>
        </w:rPr>
        <w:t>подразделения облисполкомов, </w:t>
      </w:r>
      <w:proofErr w:type="spellStart"/>
      <w:r w:rsidRPr="00FB5B6C">
        <w:rPr>
          <w:szCs w:val="30"/>
        </w:rPr>
        <w:t>Мингорисполкома</w:t>
      </w:r>
      <w:proofErr w:type="spellEnd"/>
      <w:r w:rsidRPr="00FB5B6C">
        <w:rPr>
          <w:szCs w:val="30"/>
        </w:rPr>
        <w:t>, осуществляющие государственно-властные полномочия в сфере образования</w:t>
      </w:r>
    </w:p>
    <w:p w:rsidR="00AD781E" w:rsidRPr="00FB5B6C" w:rsidRDefault="00AD781E" w:rsidP="00AD781E">
      <w:pPr>
        <w:jc w:val="both"/>
        <w:rPr>
          <w:sz w:val="32"/>
          <w:szCs w:val="32"/>
        </w:rPr>
      </w:pPr>
    </w:p>
    <w:p w:rsidR="00AD781E" w:rsidRPr="001E796E" w:rsidRDefault="00AD781E" w:rsidP="00AD781E">
      <w:pPr>
        <w:spacing w:line="280" w:lineRule="exact"/>
        <w:jc w:val="both"/>
        <w:rPr>
          <w:szCs w:val="30"/>
        </w:rPr>
      </w:pPr>
      <w:r w:rsidRPr="001E796E">
        <w:rPr>
          <w:szCs w:val="30"/>
        </w:rPr>
        <w:t>О новых подходах к итоговой</w:t>
      </w:r>
    </w:p>
    <w:p w:rsidR="00AD781E" w:rsidRPr="001E796E" w:rsidRDefault="00AD781E" w:rsidP="00AD781E">
      <w:pPr>
        <w:spacing w:line="280" w:lineRule="exact"/>
        <w:jc w:val="both"/>
        <w:rPr>
          <w:szCs w:val="30"/>
        </w:rPr>
      </w:pPr>
      <w:r w:rsidRPr="001E796E">
        <w:rPr>
          <w:szCs w:val="30"/>
        </w:rPr>
        <w:t>аттестации учащихся</w:t>
      </w:r>
    </w:p>
    <w:p w:rsidR="00AD781E" w:rsidRPr="00AD781E" w:rsidRDefault="00AD781E" w:rsidP="00AD781E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AD781E" w:rsidRPr="00AD781E" w:rsidRDefault="00AD781E" w:rsidP="00AD78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D781E">
        <w:rPr>
          <w:rFonts w:ascii="Times New Roman" w:hAnsi="Times New Roman"/>
          <w:sz w:val="30"/>
          <w:szCs w:val="30"/>
        </w:rPr>
        <w:t xml:space="preserve">В целях выполнения поручений Президента Республики Беларусь </w:t>
      </w:r>
      <w:proofErr w:type="spellStart"/>
      <w:r w:rsidRPr="00AD781E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AD781E">
        <w:rPr>
          <w:rFonts w:ascii="Times New Roman" w:hAnsi="Times New Roman"/>
          <w:sz w:val="30"/>
          <w:szCs w:val="30"/>
        </w:rPr>
        <w:t xml:space="preserve"> по вопросам образования Министерством образования разработаны новые подходы к итоговой аттестации учащихся учреждений общего среднего образования (далее – УОСО).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b/>
          <w:i/>
          <w:szCs w:val="30"/>
        </w:rPr>
        <w:t xml:space="preserve">В </w:t>
      </w:r>
      <w:r w:rsidRPr="001E796E">
        <w:rPr>
          <w:b/>
          <w:i/>
          <w:szCs w:val="30"/>
          <w:lang w:val="en-US"/>
        </w:rPr>
        <w:t>IX</w:t>
      </w:r>
      <w:r w:rsidRPr="001E796E">
        <w:rPr>
          <w:b/>
          <w:i/>
          <w:szCs w:val="30"/>
        </w:rPr>
        <w:t xml:space="preserve"> классе</w:t>
      </w:r>
      <w:r w:rsidRPr="001E796E">
        <w:rPr>
          <w:szCs w:val="30"/>
        </w:rPr>
        <w:t xml:space="preserve"> предлагается проводить выпускные экзамены по </w:t>
      </w:r>
      <w:r w:rsidRPr="001E796E">
        <w:rPr>
          <w:b/>
          <w:szCs w:val="30"/>
        </w:rPr>
        <w:t>четырем</w:t>
      </w:r>
      <w:r w:rsidRPr="001E796E">
        <w:rPr>
          <w:szCs w:val="30"/>
        </w:rPr>
        <w:t xml:space="preserve"> учебным предметам: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>«Белорусский язык» и «Русский язык» – в форме изложения, что позволит проверить уровень сформированности коммуникативных умений и навыков учащихся;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>«Математика» – контрольная работа;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>«История Беларуси» – в устной форме.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>Подходы к проверке экзаменационных работ изменять не планируется.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 xml:space="preserve">По результатам итоговой аттестации в </w:t>
      </w:r>
      <w:r w:rsidRPr="001E796E">
        <w:rPr>
          <w:szCs w:val="30"/>
          <w:lang w:val="en-US"/>
        </w:rPr>
        <w:t>IX</w:t>
      </w:r>
      <w:r w:rsidRPr="001E796E">
        <w:rPr>
          <w:szCs w:val="30"/>
        </w:rPr>
        <w:t xml:space="preserve"> классе учащиеся получат свидетельство об общем базовом образовании и смогут продолжить обучение в </w:t>
      </w:r>
      <w:r w:rsidRPr="001E796E">
        <w:rPr>
          <w:szCs w:val="30"/>
          <w:lang w:val="en-US"/>
        </w:rPr>
        <w:t>X</w:t>
      </w:r>
      <w:r w:rsidRPr="001E796E">
        <w:rPr>
          <w:szCs w:val="30"/>
        </w:rPr>
        <w:t xml:space="preserve"> профильном классе с изучением отдельных учебных предметов на повышенном уровне либо в </w:t>
      </w:r>
      <w:r w:rsidRPr="001E796E">
        <w:rPr>
          <w:szCs w:val="30"/>
          <w:lang w:val="en-US"/>
        </w:rPr>
        <w:t>X</w:t>
      </w:r>
      <w:r w:rsidRPr="001E796E">
        <w:rPr>
          <w:szCs w:val="30"/>
        </w:rPr>
        <w:t xml:space="preserve"> базовом классе с изучением всех учебных предметов на базовом уровне, либо в учреждении профессионально-технического или среднего специального образования. 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>С учетом мнения педагогов предлагается в профильный класс зачислять учащихся, имеющих средний балл свидетельства об общем базовом образовании не ниже 7 и отметки по профильным предметам не ниже 7 баллов.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 xml:space="preserve">В </w:t>
      </w:r>
      <w:r w:rsidRPr="001E796E">
        <w:rPr>
          <w:b/>
          <w:i/>
          <w:szCs w:val="30"/>
          <w:lang w:val="en-US"/>
        </w:rPr>
        <w:t>XI </w:t>
      </w:r>
      <w:r w:rsidRPr="001E796E">
        <w:rPr>
          <w:b/>
          <w:i/>
          <w:szCs w:val="30"/>
        </w:rPr>
        <w:t xml:space="preserve">классе </w:t>
      </w:r>
      <w:r w:rsidRPr="001E796E">
        <w:rPr>
          <w:szCs w:val="30"/>
        </w:rPr>
        <w:t xml:space="preserve">предлагается сохранить выпускные экзамены по государственным языкам «Белорусский язык» или «Русский язык» по выбору учащегося, а также с целью проверки математической и </w:t>
      </w:r>
      <w:r w:rsidRPr="001E796E">
        <w:rPr>
          <w:szCs w:val="30"/>
        </w:rPr>
        <w:lastRenderedPageBreak/>
        <w:t xml:space="preserve">функциональной грамотности – по </w:t>
      </w:r>
      <w:r>
        <w:rPr>
          <w:szCs w:val="30"/>
        </w:rPr>
        <w:t xml:space="preserve">учебному предмету </w:t>
      </w:r>
      <w:r w:rsidRPr="001E796E">
        <w:rPr>
          <w:szCs w:val="30"/>
        </w:rPr>
        <w:t xml:space="preserve">«Математика», с учетом важности </w:t>
      </w:r>
      <w:proofErr w:type="spellStart"/>
      <w:r w:rsidRPr="001E796E">
        <w:rPr>
          <w:szCs w:val="30"/>
        </w:rPr>
        <w:t>межстранового</w:t>
      </w:r>
      <w:proofErr w:type="spellEnd"/>
      <w:r w:rsidRPr="001E796E">
        <w:rPr>
          <w:szCs w:val="30"/>
        </w:rPr>
        <w:t xml:space="preserve"> взаимодействия – по </w:t>
      </w:r>
      <w:r>
        <w:rPr>
          <w:szCs w:val="30"/>
        </w:rPr>
        <w:t>учебному предмету «И</w:t>
      </w:r>
      <w:r w:rsidRPr="001E796E">
        <w:rPr>
          <w:szCs w:val="30"/>
        </w:rPr>
        <w:t>ностранн</w:t>
      </w:r>
      <w:r>
        <w:rPr>
          <w:szCs w:val="30"/>
        </w:rPr>
        <w:t>ый</w:t>
      </w:r>
      <w:r w:rsidRPr="001E796E">
        <w:rPr>
          <w:szCs w:val="30"/>
        </w:rPr>
        <w:t xml:space="preserve"> язык</w:t>
      </w:r>
      <w:r>
        <w:rPr>
          <w:szCs w:val="30"/>
        </w:rPr>
        <w:t>»</w:t>
      </w:r>
      <w:r w:rsidRPr="001E796E">
        <w:rPr>
          <w:szCs w:val="30"/>
        </w:rPr>
        <w:t xml:space="preserve">. </w:t>
      </w:r>
    </w:p>
    <w:p w:rsidR="00AD781E" w:rsidRPr="001E796E" w:rsidRDefault="00AD781E" w:rsidP="00AD781E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Pr="001E796E">
        <w:rPr>
          <w:szCs w:val="30"/>
        </w:rPr>
        <w:t xml:space="preserve"> целях уменьшения нагрузки на учащихся </w:t>
      </w:r>
      <w:r w:rsidRPr="001E796E">
        <w:rPr>
          <w:szCs w:val="30"/>
          <w:lang w:val="en-US"/>
        </w:rPr>
        <w:t>XI</w:t>
      </w:r>
      <w:r w:rsidRPr="001E796E">
        <w:rPr>
          <w:szCs w:val="30"/>
        </w:rPr>
        <w:t xml:space="preserve"> классов предлагается выпускной экзамен и централизованное тестирование по учебным предметам «Белорусский язык», «Русский язык», «Математика» совместить (далее – национальный экзамен, НГЭ). Выпускной экзамен по учебному предмету «Иностранный язык»</w:t>
      </w:r>
      <w:r>
        <w:rPr>
          <w:szCs w:val="30"/>
        </w:rPr>
        <w:t> – </w:t>
      </w:r>
      <w:r w:rsidRPr="001E796E">
        <w:rPr>
          <w:szCs w:val="30"/>
        </w:rPr>
        <w:t>проводить в устной форме в учреждении общего среднего образования, в котором обучаются учащиеся. Подходы к формированию экзаменационных комиссий для проведения данного выпускного экзамена менять не планируется.</w:t>
      </w:r>
    </w:p>
    <w:p w:rsidR="00AD781E" w:rsidRPr="001E796E" w:rsidRDefault="00AD781E" w:rsidP="00AD781E">
      <w:pPr>
        <w:ind w:firstLine="709"/>
        <w:contextualSpacing/>
        <w:jc w:val="both"/>
        <w:rPr>
          <w:szCs w:val="30"/>
        </w:rPr>
      </w:pPr>
      <w:r w:rsidRPr="001E796E">
        <w:rPr>
          <w:szCs w:val="30"/>
        </w:rPr>
        <w:t xml:space="preserve">Общие принципы проведения НГЭ как совмещенной формы выпускных экзаменов и ЦТ (рассадка, правила проведения и т.д.) идентичны принципам, используемым в настоящее время при организации ЦТ. </w:t>
      </w:r>
    </w:p>
    <w:p w:rsidR="00AD781E" w:rsidRPr="001E796E" w:rsidRDefault="00AD781E" w:rsidP="00AD781E">
      <w:pPr>
        <w:ind w:firstLine="709"/>
        <w:contextualSpacing/>
        <w:jc w:val="both"/>
        <w:rPr>
          <w:szCs w:val="30"/>
        </w:rPr>
      </w:pPr>
      <w:r w:rsidRPr="001E796E">
        <w:rPr>
          <w:szCs w:val="30"/>
        </w:rPr>
        <w:t xml:space="preserve">В качестве учреждения, ответственного за технологическое сопровождение НГЭ, предлагается определить учреждение образования «Республиканский институт контроля знаний», который имеет опыт проведения централизованного тестирования. </w:t>
      </w:r>
    </w:p>
    <w:p w:rsidR="00AD781E" w:rsidRPr="001E796E" w:rsidRDefault="00AD781E" w:rsidP="00AD781E">
      <w:pPr>
        <w:ind w:firstLine="709"/>
        <w:contextualSpacing/>
        <w:jc w:val="both"/>
        <w:rPr>
          <w:szCs w:val="30"/>
        </w:rPr>
      </w:pPr>
      <w:r w:rsidRPr="001E796E">
        <w:rPr>
          <w:szCs w:val="30"/>
        </w:rPr>
        <w:t>Проверка и оценивание работ осуществляется в РИКЗ компьютером с помощью программного обеспечения и по методике подсчета тестовых баллов (по технологии ЦТ).</w:t>
      </w:r>
      <w:r>
        <w:rPr>
          <w:szCs w:val="30"/>
        </w:rPr>
        <w:t xml:space="preserve"> Отметка, полученная на НГЭ, будет переведена в </w:t>
      </w:r>
      <w:r w:rsidRPr="001E796E">
        <w:rPr>
          <w:szCs w:val="30"/>
        </w:rPr>
        <w:t>10-балльн</w:t>
      </w:r>
      <w:r>
        <w:rPr>
          <w:szCs w:val="30"/>
        </w:rPr>
        <w:t>ую</w:t>
      </w:r>
      <w:r w:rsidRPr="001E796E">
        <w:rPr>
          <w:szCs w:val="30"/>
        </w:rPr>
        <w:t xml:space="preserve"> шкал</w:t>
      </w:r>
      <w:r>
        <w:rPr>
          <w:szCs w:val="30"/>
        </w:rPr>
        <w:t xml:space="preserve">у. В аттестат об общем среднем образовании будет выставлена итоговая отметка с учетом годовой и отметки, полученной на НГЭ. Кроме того, </w:t>
      </w:r>
      <w:r w:rsidRPr="008664F1">
        <w:rPr>
          <w:szCs w:val="30"/>
        </w:rPr>
        <w:t xml:space="preserve">по </w:t>
      </w:r>
      <w:r w:rsidRPr="001E796E">
        <w:rPr>
          <w:szCs w:val="30"/>
        </w:rPr>
        <w:t xml:space="preserve">итогам выполнения заданий </w:t>
      </w:r>
      <w:r>
        <w:rPr>
          <w:szCs w:val="30"/>
        </w:rPr>
        <w:t xml:space="preserve">НГЭ будет </w:t>
      </w:r>
      <w:r w:rsidRPr="001E796E">
        <w:rPr>
          <w:szCs w:val="30"/>
        </w:rPr>
        <w:t>выдан сертификат с указанием количества баллов для участия в конкурсе при поступлении в учреждения высшего или среднего специального образования</w:t>
      </w:r>
      <w:r>
        <w:rPr>
          <w:szCs w:val="30"/>
        </w:rPr>
        <w:t>.</w:t>
      </w:r>
      <w:r w:rsidRPr="00B06303">
        <w:rPr>
          <w:szCs w:val="30"/>
        </w:rPr>
        <w:t xml:space="preserve"> </w:t>
      </w:r>
    </w:p>
    <w:p w:rsidR="00AD781E" w:rsidRPr="001E796E" w:rsidRDefault="00AD781E" w:rsidP="00AD781E">
      <w:pPr>
        <w:ind w:firstLine="709"/>
        <w:contextualSpacing/>
        <w:jc w:val="both"/>
        <w:rPr>
          <w:szCs w:val="30"/>
        </w:rPr>
      </w:pPr>
      <w:r w:rsidRPr="001E796E">
        <w:rPr>
          <w:szCs w:val="30"/>
        </w:rPr>
        <w:t xml:space="preserve">В связи с этим предлагается проводить НГЭ в апреле текущего учебного года на базе имеющихся </w:t>
      </w:r>
      <w:r>
        <w:rPr>
          <w:szCs w:val="30"/>
        </w:rPr>
        <w:t xml:space="preserve">и дополнительных </w:t>
      </w:r>
      <w:r w:rsidRPr="001E796E">
        <w:rPr>
          <w:szCs w:val="30"/>
        </w:rPr>
        <w:t>пунктов централизованного тестирования.</w:t>
      </w:r>
      <w:r>
        <w:rPr>
          <w:szCs w:val="30"/>
        </w:rPr>
        <w:t xml:space="preserve"> Пункты тестирования, будут сформированы таким образом, чтобы радиус подвоза не превышал 70 километров. </w:t>
      </w:r>
    </w:p>
    <w:p w:rsidR="00AD781E" w:rsidRDefault="00AD781E" w:rsidP="00AD781E">
      <w:pPr>
        <w:ind w:firstLine="709"/>
        <w:jc w:val="both"/>
        <w:rPr>
          <w:szCs w:val="30"/>
        </w:rPr>
      </w:pPr>
      <w:r w:rsidRPr="001E796E">
        <w:rPr>
          <w:szCs w:val="30"/>
        </w:rPr>
        <w:t>С учетом необходимости проведения широкой апробации новой модели итоговой аттестации</w:t>
      </w:r>
      <w:r>
        <w:rPr>
          <w:szCs w:val="30"/>
        </w:rPr>
        <w:t xml:space="preserve">, </w:t>
      </w:r>
      <w:r w:rsidRPr="001E796E">
        <w:rPr>
          <w:szCs w:val="30"/>
        </w:rPr>
        <w:t xml:space="preserve">внесения изменений  в Правила приема в учреждения высшего и среднего специального образования, разработки новых нормативных </w:t>
      </w:r>
      <w:r>
        <w:rPr>
          <w:szCs w:val="30"/>
        </w:rPr>
        <w:t xml:space="preserve">правовых </w:t>
      </w:r>
      <w:r w:rsidRPr="001E796E">
        <w:rPr>
          <w:szCs w:val="30"/>
        </w:rPr>
        <w:t>актов</w:t>
      </w:r>
      <w:r w:rsidRPr="00B06303">
        <w:rPr>
          <w:szCs w:val="30"/>
        </w:rPr>
        <w:t xml:space="preserve"> </w:t>
      </w:r>
      <w:r w:rsidRPr="001E796E">
        <w:rPr>
          <w:szCs w:val="30"/>
        </w:rPr>
        <w:t>наиболее оправданным является реализовать данные подходы в 202</w:t>
      </w:r>
      <w:r>
        <w:rPr>
          <w:szCs w:val="30"/>
        </w:rPr>
        <w:t>3</w:t>
      </w:r>
      <w:r w:rsidRPr="001E796E">
        <w:rPr>
          <w:szCs w:val="30"/>
        </w:rPr>
        <w:t>/202</w:t>
      </w:r>
      <w:r>
        <w:rPr>
          <w:szCs w:val="30"/>
        </w:rPr>
        <w:t>4</w:t>
      </w:r>
      <w:r w:rsidRPr="001E796E">
        <w:rPr>
          <w:szCs w:val="30"/>
        </w:rPr>
        <w:t> учебном году</w:t>
      </w:r>
      <w:r>
        <w:rPr>
          <w:szCs w:val="30"/>
        </w:rPr>
        <w:t>.</w:t>
      </w:r>
    </w:p>
    <w:p w:rsidR="00AD781E" w:rsidRDefault="00AD781E" w:rsidP="00AD781E">
      <w:pPr>
        <w:ind w:firstLine="709"/>
        <w:jc w:val="both"/>
        <w:rPr>
          <w:szCs w:val="30"/>
        </w:rPr>
      </w:pPr>
      <w:r>
        <w:rPr>
          <w:szCs w:val="30"/>
        </w:rPr>
        <w:t xml:space="preserve">Просим организовать информационно-разъяснительную работу с педагогами, родителями (законными представителями учащихся) по вопросам изменения итоговой аттестации учащихся. К данной работе должны быть привлечены методисты областных (Минского городского) </w:t>
      </w:r>
      <w:r>
        <w:rPr>
          <w:szCs w:val="30"/>
        </w:rPr>
        <w:lastRenderedPageBreak/>
        <w:t>институтов развития образования, на базе которых необходимо предусмотреть проведение круглых столов, семинаров, диспутов и т.д. Для широкого информирования родителей (законных представителей) учащихся информацию о новых подходах к итоговой аттестации учащихся целесообразно разместить на сайтах учреждений образования.</w:t>
      </w:r>
    </w:p>
    <w:p w:rsidR="00AD781E" w:rsidRDefault="00AD781E" w:rsidP="00AD781E">
      <w:pPr>
        <w:spacing w:line="360" w:lineRule="auto"/>
        <w:contextualSpacing/>
        <w:jc w:val="both"/>
        <w:rPr>
          <w:szCs w:val="30"/>
        </w:rPr>
      </w:pPr>
    </w:p>
    <w:p w:rsidR="00AD781E" w:rsidRPr="001E796E" w:rsidRDefault="00AD781E" w:rsidP="00AD781E">
      <w:pPr>
        <w:contextualSpacing/>
        <w:jc w:val="both"/>
        <w:rPr>
          <w:szCs w:val="30"/>
        </w:rPr>
      </w:pPr>
      <w:r>
        <w:rPr>
          <w:szCs w:val="30"/>
        </w:rPr>
        <w:t xml:space="preserve">Заместитель Министра                                                    </w:t>
      </w:r>
      <w:proofErr w:type="spellStart"/>
      <w:r>
        <w:rPr>
          <w:szCs w:val="30"/>
        </w:rPr>
        <w:t>А.В.Кадлубай</w:t>
      </w:r>
      <w:proofErr w:type="spellEnd"/>
    </w:p>
    <w:p w:rsidR="00AD781E" w:rsidRPr="001E796E" w:rsidRDefault="00AD781E" w:rsidP="00AD781E">
      <w:pPr>
        <w:tabs>
          <w:tab w:val="left" w:pos="6663"/>
        </w:tabs>
        <w:jc w:val="both"/>
        <w:rPr>
          <w:szCs w:val="30"/>
        </w:rPr>
      </w:pPr>
    </w:p>
    <w:p w:rsidR="007A6000" w:rsidRPr="00E90939" w:rsidRDefault="007A6000" w:rsidP="007A6000">
      <w:pPr>
        <w:rPr>
          <w:sz w:val="24"/>
        </w:rPr>
      </w:pPr>
    </w:p>
    <w:sectPr w:rsidR="007A6000" w:rsidRPr="00E90939" w:rsidSect="00BC32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75"/>
    <w:rsid w:val="00007342"/>
    <w:rsid w:val="00034BFF"/>
    <w:rsid w:val="000435BD"/>
    <w:rsid w:val="00051672"/>
    <w:rsid w:val="000A057E"/>
    <w:rsid w:val="001067D3"/>
    <w:rsid w:val="0012449A"/>
    <w:rsid w:val="00194CDE"/>
    <w:rsid w:val="001B67C2"/>
    <w:rsid w:val="001D1917"/>
    <w:rsid w:val="001E4B7A"/>
    <w:rsid w:val="0020032D"/>
    <w:rsid w:val="00207687"/>
    <w:rsid w:val="002159F2"/>
    <w:rsid w:val="00284704"/>
    <w:rsid w:val="002B36B3"/>
    <w:rsid w:val="002C4BA6"/>
    <w:rsid w:val="002E5186"/>
    <w:rsid w:val="00304DF8"/>
    <w:rsid w:val="00307EC4"/>
    <w:rsid w:val="00344BC8"/>
    <w:rsid w:val="00353109"/>
    <w:rsid w:val="003553D1"/>
    <w:rsid w:val="003A066F"/>
    <w:rsid w:val="003B7994"/>
    <w:rsid w:val="003C2267"/>
    <w:rsid w:val="003D74AB"/>
    <w:rsid w:val="00421D1E"/>
    <w:rsid w:val="00470341"/>
    <w:rsid w:val="004715CE"/>
    <w:rsid w:val="00496CE1"/>
    <w:rsid w:val="004B465E"/>
    <w:rsid w:val="005131F1"/>
    <w:rsid w:val="005249E1"/>
    <w:rsid w:val="005C55E1"/>
    <w:rsid w:val="005D10A7"/>
    <w:rsid w:val="005D7E7D"/>
    <w:rsid w:val="005E124E"/>
    <w:rsid w:val="00626675"/>
    <w:rsid w:val="0064562B"/>
    <w:rsid w:val="00647807"/>
    <w:rsid w:val="006613AA"/>
    <w:rsid w:val="006659CF"/>
    <w:rsid w:val="006B122C"/>
    <w:rsid w:val="006F16EB"/>
    <w:rsid w:val="00705FF4"/>
    <w:rsid w:val="00713139"/>
    <w:rsid w:val="007238B5"/>
    <w:rsid w:val="0072582D"/>
    <w:rsid w:val="00782184"/>
    <w:rsid w:val="007A6000"/>
    <w:rsid w:val="00813711"/>
    <w:rsid w:val="0084087A"/>
    <w:rsid w:val="00845453"/>
    <w:rsid w:val="00867E67"/>
    <w:rsid w:val="00871F4C"/>
    <w:rsid w:val="00882A70"/>
    <w:rsid w:val="00894676"/>
    <w:rsid w:val="008E3276"/>
    <w:rsid w:val="009568E2"/>
    <w:rsid w:val="00961349"/>
    <w:rsid w:val="009617A7"/>
    <w:rsid w:val="00971811"/>
    <w:rsid w:val="00981F03"/>
    <w:rsid w:val="00982573"/>
    <w:rsid w:val="009928B8"/>
    <w:rsid w:val="009C7475"/>
    <w:rsid w:val="00A0178E"/>
    <w:rsid w:val="00A23ED5"/>
    <w:rsid w:val="00A339FC"/>
    <w:rsid w:val="00A5333D"/>
    <w:rsid w:val="00A6019F"/>
    <w:rsid w:val="00A65D74"/>
    <w:rsid w:val="00A81098"/>
    <w:rsid w:val="00AD781E"/>
    <w:rsid w:val="00AE3701"/>
    <w:rsid w:val="00AF0249"/>
    <w:rsid w:val="00AF602C"/>
    <w:rsid w:val="00B16581"/>
    <w:rsid w:val="00B45DEB"/>
    <w:rsid w:val="00B9477A"/>
    <w:rsid w:val="00BC322D"/>
    <w:rsid w:val="00BE0B2E"/>
    <w:rsid w:val="00BF7804"/>
    <w:rsid w:val="00C02589"/>
    <w:rsid w:val="00C22AF0"/>
    <w:rsid w:val="00CA3921"/>
    <w:rsid w:val="00CF3589"/>
    <w:rsid w:val="00D02D80"/>
    <w:rsid w:val="00D156A8"/>
    <w:rsid w:val="00D22BE1"/>
    <w:rsid w:val="00D30D29"/>
    <w:rsid w:val="00D360D9"/>
    <w:rsid w:val="00D653D6"/>
    <w:rsid w:val="00D66285"/>
    <w:rsid w:val="00DA301B"/>
    <w:rsid w:val="00DB0B84"/>
    <w:rsid w:val="00DD3F89"/>
    <w:rsid w:val="00E50CF8"/>
    <w:rsid w:val="00E65F15"/>
    <w:rsid w:val="00E73B8F"/>
    <w:rsid w:val="00E763EB"/>
    <w:rsid w:val="00E769DE"/>
    <w:rsid w:val="00EA0FE6"/>
    <w:rsid w:val="00ED3371"/>
    <w:rsid w:val="00EE0355"/>
    <w:rsid w:val="00F11A7F"/>
    <w:rsid w:val="00F671FB"/>
    <w:rsid w:val="00F72BF4"/>
    <w:rsid w:val="00FC021A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29E3-C5F1-374A-9DCD-EFD9647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0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qFormat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266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8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4704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284704"/>
    <w:rPr>
      <w:rFonts w:ascii="Bookman Old Style" w:hAnsi="Bookman Old Style"/>
      <w:b/>
      <w:bCs/>
      <w:sz w:val="30"/>
      <w:szCs w:val="24"/>
    </w:rPr>
  </w:style>
  <w:style w:type="character" w:customStyle="1" w:styleId="30">
    <w:name w:val="Заголовок 3 Знак"/>
    <w:link w:val="3"/>
    <w:rsid w:val="00284704"/>
    <w:rPr>
      <w:rFonts w:ascii="Bookman Old Style" w:hAnsi="Bookman Old Style"/>
      <w:b/>
      <w:sz w:val="24"/>
      <w:szCs w:val="24"/>
    </w:rPr>
  </w:style>
  <w:style w:type="character" w:customStyle="1" w:styleId="40">
    <w:name w:val="Заголовок 4 Знак"/>
    <w:link w:val="4"/>
    <w:rsid w:val="00284704"/>
    <w:rPr>
      <w:rFonts w:ascii="Bookman Old Style" w:hAnsi="Bookman Old Style"/>
      <w:b/>
      <w:sz w:val="36"/>
      <w:szCs w:val="24"/>
    </w:rPr>
  </w:style>
  <w:style w:type="paragraph" w:styleId="a6">
    <w:name w:val="No Spacing"/>
    <w:uiPriority w:val="1"/>
    <w:qFormat/>
    <w:rsid w:val="00982573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53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ld">
    <w:name w:val="Bold"/>
    <w:rsid w:val="007A6000"/>
    <w:rPr>
      <w:b/>
      <w:bCs/>
    </w:rPr>
  </w:style>
  <w:style w:type="paragraph" w:customStyle="1" w:styleId="ConsPlusNonformat">
    <w:name w:val="ConsPlusNonformat"/>
    <w:uiPriority w:val="99"/>
    <w:rsid w:val="00AD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9712-8108-4B4C-B442-524EDBC3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МІНСКІ АБЛАСНЫ</vt:lpstr>
    </vt:vector>
  </TitlesOfParts>
  <Company/>
  <LinksUpToDate>false</LinksUpToDate>
  <CharactersWithSpaces>6092</CharactersWithSpaces>
  <SharedDoc>false</SharedDoc>
  <HLinks>
    <vt:vector size="12" baseType="variant"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mailto:uomoik@minsk-region.gov.by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mailto:uomoik@minsk-region.gov.by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МІНСКІ АБЛАСНЫ</dc:title>
  <dc:subject/>
  <dc:creator>Klient</dc:creator>
  <cp:keywords/>
  <dc:description/>
  <cp:lastModifiedBy>alexb</cp:lastModifiedBy>
  <cp:revision>3</cp:revision>
  <cp:lastPrinted>2021-01-11T13:30:00Z</cp:lastPrinted>
  <dcterms:created xsi:type="dcterms:W3CDTF">2021-04-06T09:59:00Z</dcterms:created>
  <dcterms:modified xsi:type="dcterms:W3CDTF">2021-04-06T09:59:00Z</dcterms:modified>
</cp:coreProperties>
</file>