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C8" w:rsidRPr="00C133CF" w:rsidRDefault="008B78C8" w:rsidP="008B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B78C8" w:rsidRPr="00C133CF" w:rsidRDefault="008B78C8" w:rsidP="008B7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для выпускников учреждения образования «Марьиногорский государственный ордена «Знак Почета» аграрно-технический колледж имени В.Е.Лобанка»</w:t>
      </w:r>
    </w:p>
    <w:p w:rsidR="008B78C8" w:rsidRPr="00C133CF" w:rsidRDefault="008B78C8" w:rsidP="008B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C8" w:rsidRPr="00C133CF" w:rsidRDefault="008B78C8" w:rsidP="008B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Выпускник отрабатывает:</w:t>
      </w:r>
    </w:p>
    <w:p w:rsidR="008B78C8" w:rsidRPr="00C133CF" w:rsidRDefault="008B78C8" w:rsidP="008B78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– </w:t>
      </w:r>
      <w:r w:rsidRPr="00C133CF">
        <w:rPr>
          <w:rFonts w:ascii="Times New Roman" w:hAnsi="Times New Roman" w:cs="Times New Roman"/>
          <w:b/>
          <w:sz w:val="28"/>
          <w:szCs w:val="28"/>
        </w:rPr>
        <w:t>2 года</w:t>
      </w:r>
      <w:r w:rsidRPr="00C133CF">
        <w:rPr>
          <w:rFonts w:ascii="Times New Roman" w:hAnsi="Times New Roman" w:cs="Times New Roman"/>
          <w:sz w:val="28"/>
          <w:szCs w:val="28"/>
        </w:rPr>
        <w:t>;</w:t>
      </w:r>
    </w:p>
    <w:p w:rsidR="008B78C8" w:rsidRPr="00C133CF" w:rsidRDefault="008B78C8" w:rsidP="008B78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на условиях договора о целевой подготовке специалиста – </w:t>
      </w:r>
      <w:r w:rsidRPr="00C133CF">
        <w:rPr>
          <w:rFonts w:ascii="Times New Roman" w:hAnsi="Times New Roman" w:cs="Times New Roman"/>
          <w:b/>
          <w:sz w:val="28"/>
          <w:szCs w:val="28"/>
        </w:rPr>
        <w:t>3 года</w:t>
      </w:r>
      <w:r w:rsidRPr="00C133CF">
        <w:rPr>
          <w:rFonts w:ascii="Times New Roman" w:hAnsi="Times New Roman" w:cs="Times New Roman"/>
          <w:sz w:val="28"/>
          <w:szCs w:val="28"/>
        </w:rPr>
        <w:t>.</w:t>
      </w:r>
    </w:p>
    <w:p w:rsidR="008B78C8" w:rsidRPr="00C133CF" w:rsidRDefault="008B78C8" w:rsidP="008B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После завершения обучения в колледже выпускнику предоставляется отдых продолжительностью 1 календарный месяц.</w:t>
      </w:r>
    </w:p>
    <w:p w:rsidR="001669F1" w:rsidRPr="00C133CF" w:rsidRDefault="008B78C8" w:rsidP="008B78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i/>
          <w:sz w:val="28"/>
          <w:szCs w:val="28"/>
        </w:rPr>
        <w:t>Например: окончание обучения 30.06.2021г., выпускник должен прибыть на работу 01.07.2021г.</w:t>
      </w:r>
    </w:p>
    <w:p w:rsidR="008B78C8" w:rsidRPr="00C133CF" w:rsidRDefault="008B78C8" w:rsidP="008B78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8C8" w:rsidRPr="00C133CF" w:rsidRDefault="008B78C8" w:rsidP="008B7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Выпускнику необходимо:</w:t>
      </w:r>
    </w:p>
    <w:p w:rsidR="008B78C8" w:rsidRPr="00C133CF" w:rsidRDefault="008B78C8" w:rsidP="008B78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Трудоустроиться.</w:t>
      </w:r>
      <w:r w:rsidRPr="00C133CF">
        <w:rPr>
          <w:rFonts w:ascii="Times New Roman" w:hAnsi="Times New Roman" w:cs="Times New Roman"/>
          <w:sz w:val="28"/>
          <w:szCs w:val="28"/>
        </w:rPr>
        <w:t xml:space="preserve"> Обязательно! Даже если Вы планируете поступать на дневную бюджетную (бесплатную) форму обучения или предполагаете, что Вас вскоре призовут на срочную военную службу. </w:t>
      </w:r>
      <w:r w:rsidRPr="00C133CF">
        <w:rPr>
          <w:rFonts w:ascii="Times New Roman" w:hAnsi="Times New Roman" w:cs="Times New Roman"/>
          <w:b/>
          <w:sz w:val="28"/>
          <w:szCs w:val="28"/>
        </w:rPr>
        <w:t>Если Вы не трудоустроитесь, то возникнет необходимость возмещать средства за обучение</w:t>
      </w:r>
      <w:r w:rsidRPr="00C133CF">
        <w:rPr>
          <w:rFonts w:ascii="Times New Roman" w:hAnsi="Times New Roman" w:cs="Times New Roman"/>
          <w:sz w:val="28"/>
          <w:szCs w:val="28"/>
        </w:rPr>
        <w:t>.</w:t>
      </w:r>
    </w:p>
    <w:p w:rsidR="008B78C8" w:rsidRPr="00C133CF" w:rsidRDefault="008B78C8" w:rsidP="008B7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Дата прибытия на работу будет указана в направлении для трудоустройства, которое мы вам выдадим под роспись.</w:t>
      </w:r>
    </w:p>
    <w:p w:rsidR="00E37B7F" w:rsidRPr="00C133CF" w:rsidRDefault="008B78C8" w:rsidP="008B78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Подтвердить свое трудоустройство</w:t>
      </w:r>
      <w:r w:rsidRPr="00C133CF">
        <w:rPr>
          <w:rFonts w:ascii="Times New Roman" w:hAnsi="Times New Roman" w:cs="Times New Roman"/>
          <w:sz w:val="28"/>
          <w:szCs w:val="28"/>
        </w:rPr>
        <w:t xml:space="preserve">, уведомив об этом </w:t>
      </w:r>
      <w:r w:rsidR="00E37B7F" w:rsidRPr="00C133CF">
        <w:rPr>
          <w:rFonts w:ascii="Times New Roman" w:hAnsi="Times New Roman" w:cs="Times New Roman"/>
          <w:sz w:val="28"/>
          <w:szCs w:val="28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  <w:r w:rsidRPr="00C133CF">
        <w:rPr>
          <w:rFonts w:ascii="Times New Roman" w:hAnsi="Times New Roman" w:cs="Times New Roman"/>
          <w:sz w:val="28"/>
          <w:szCs w:val="28"/>
        </w:rPr>
        <w:t>.</w:t>
      </w:r>
    </w:p>
    <w:p w:rsidR="008B78C8" w:rsidRPr="00C133CF" w:rsidRDefault="006050E3" w:rsidP="00E37B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о прибытии специалиста к свидетельству о направлении на работу</w:t>
      </w:r>
      <w:r w:rsidR="008B78C8" w:rsidRPr="00C133CF">
        <w:rPr>
          <w:rFonts w:ascii="Times New Roman" w:hAnsi="Times New Roman" w:cs="Times New Roman"/>
          <w:sz w:val="28"/>
          <w:szCs w:val="28"/>
        </w:rPr>
        <w:t xml:space="preserve"> заполняется в отделе кадров по месту работы и должно быть возвращено в заполненном виде в </w:t>
      </w:r>
      <w:r w:rsidR="00E37B7F" w:rsidRPr="00C133CF">
        <w:rPr>
          <w:rFonts w:ascii="Times New Roman" w:hAnsi="Times New Roman" w:cs="Times New Roman"/>
          <w:sz w:val="28"/>
          <w:szCs w:val="28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  <w:r w:rsidR="008B78C8" w:rsidRPr="00C133CF">
        <w:rPr>
          <w:rFonts w:ascii="Times New Roman" w:hAnsi="Times New Roman" w:cs="Times New Roman"/>
          <w:sz w:val="28"/>
          <w:szCs w:val="28"/>
        </w:rPr>
        <w:t>.</w:t>
      </w:r>
    </w:p>
    <w:p w:rsidR="008B78C8" w:rsidRPr="00C133CF" w:rsidRDefault="008B78C8" w:rsidP="008B78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E37B7F" w:rsidRPr="00C133CF">
        <w:rPr>
          <w:rFonts w:ascii="Times New Roman" w:hAnsi="Times New Roman" w:cs="Times New Roman"/>
          <w:b/>
          <w:sz w:val="28"/>
          <w:szCs w:val="28"/>
        </w:rPr>
        <w:t>В</w:t>
      </w:r>
      <w:r w:rsidRPr="00C133CF">
        <w:rPr>
          <w:rFonts w:ascii="Times New Roman" w:hAnsi="Times New Roman" w:cs="Times New Roman"/>
          <w:b/>
          <w:sz w:val="28"/>
          <w:szCs w:val="28"/>
        </w:rPr>
        <w:t>ас призвали на срочную военную службу</w:t>
      </w:r>
      <w:r w:rsidRPr="00C133C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37B7F" w:rsidRPr="00C133CF">
        <w:rPr>
          <w:rFonts w:ascii="Times New Roman" w:hAnsi="Times New Roman" w:cs="Times New Roman"/>
          <w:sz w:val="28"/>
          <w:szCs w:val="28"/>
        </w:rPr>
        <w:t xml:space="preserve"> у</w:t>
      </w:r>
      <w:r w:rsidRPr="00C133CF">
        <w:rPr>
          <w:rFonts w:ascii="Times New Roman" w:hAnsi="Times New Roman" w:cs="Times New Roman"/>
          <w:sz w:val="28"/>
          <w:szCs w:val="28"/>
        </w:rPr>
        <w:t>ведомить:</w:t>
      </w:r>
    </w:p>
    <w:p w:rsidR="00E37B7F" w:rsidRPr="00C133CF" w:rsidRDefault="00E37B7F" w:rsidP="00E37B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нанимателя;</w:t>
      </w:r>
    </w:p>
    <w:p w:rsidR="00E37B7F" w:rsidRPr="00C133CF" w:rsidRDefault="00E37B7F" w:rsidP="00E37B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E37B7F" w:rsidRPr="00C133CF" w:rsidRDefault="00E37B7F" w:rsidP="00E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Важно!!!</w:t>
      </w:r>
      <w:r w:rsidRPr="00C133CF">
        <w:rPr>
          <w:rFonts w:ascii="Times New Roman" w:hAnsi="Times New Roman" w:cs="Times New Roman"/>
          <w:sz w:val="28"/>
          <w:szCs w:val="28"/>
        </w:rPr>
        <w:t xml:space="preserve"> Обратите внимание, что Вас должны уволить с работы по п. 1 ст. 44 – призыв работника на военную службу. Для этого Вы обязаны предоставить повестку в отдел кадров по месту работы и доработать (это очень важно!) весь оставшийся срок до призыва. Если Вы просто перестанете ходить на работу (пусть и в связи с призывом на срочную военную службу), Вас уволят по п. 5 ст. 42 (за прогул) и возникнет необходимость возместить денежные средства за обучение.</w:t>
      </w:r>
    </w:p>
    <w:p w:rsidR="00E37B7F" w:rsidRPr="00C133CF" w:rsidRDefault="00E37B7F" w:rsidP="00E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За два месяца до окончания службы</w:t>
      </w:r>
      <w:r w:rsidRPr="00C133CF">
        <w:rPr>
          <w:sz w:val="28"/>
          <w:szCs w:val="28"/>
        </w:rPr>
        <w:t xml:space="preserve"> </w:t>
      </w:r>
      <w:r w:rsidRPr="00C133CF">
        <w:rPr>
          <w:rFonts w:ascii="Times New Roman" w:hAnsi="Times New Roman" w:cs="Times New Roman"/>
          <w:b/>
          <w:sz w:val="28"/>
          <w:szCs w:val="28"/>
        </w:rPr>
        <w:t>в Вооруженных Силах Республики Беларусь</w:t>
      </w:r>
      <w:r w:rsidRPr="00C133CF">
        <w:rPr>
          <w:rFonts w:ascii="Times New Roman" w:hAnsi="Times New Roman" w:cs="Times New Roman"/>
          <w:sz w:val="28"/>
          <w:szCs w:val="28"/>
        </w:rPr>
        <w:t>, Вы письменно уведомляете нанимателя о прибытии или неприбытии для трудоустройства по окончании срока службы.</w:t>
      </w:r>
    </w:p>
    <w:p w:rsidR="00E37B7F" w:rsidRPr="00C133CF" w:rsidRDefault="00E37B7F" w:rsidP="00E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lastRenderedPageBreak/>
        <w:t>Важно!!!</w:t>
      </w:r>
    </w:p>
    <w:p w:rsidR="00E37B7F" w:rsidRPr="00C133CF" w:rsidRDefault="00E37B7F" w:rsidP="00E37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i/>
          <w:sz w:val="28"/>
          <w:szCs w:val="28"/>
        </w:rPr>
        <w:t>Если выпускник, которому место работы предоставлено путем распределения, направленный на работу в соответствии с договором о подготовке за счет средств республиканского бюджета,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получением справки о самостоятельном трудоустройстве.</w:t>
      </w:r>
    </w:p>
    <w:p w:rsidR="00E37B7F" w:rsidRPr="00C133CF" w:rsidRDefault="00E37B7F" w:rsidP="00E37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b/>
          <w:i/>
          <w:sz w:val="28"/>
          <w:szCs w:val="28"/>
        </w:rPr>
        <w:t>Доработать установленный срок</w:t>
      </w:r>
      <w:r w:rsidRPr="00C133CF">
        <w:rPr>
          <w:rFonts w:ascii="Times New Roman" w:hAnsi="Times New Roman" w:cs="Times New Roman"/>
          <w:i/>
          <w:sz w:val="28"/>
          <w:szCs w:val="28"/>
        </w:rPr>
        <w:t xml:space="preserve"> обязательной работы по окончании службы </w:t>
      </w:r>
      <w:r w:rsidRPr="00C133CF">
        <w:rPr>
          <w:rFonts w:ascii="Times New Roman" w:hAnsi="Times New Roman" w:cs="Times New Roman"/>
          <w:b/>
          <w:i/>
          <w:sz w:val="28"/>
          <w:szCs w:val="28"/>
        </w:rPr>
        <w:t>обязаны выпускники:</w:t>
      </w:r>
    </w:p>
    <w:p w:rsidR="00E37B7F" w:rsidRPr="00C133CF" w:rsidRDefault="00E37B7F" w:rsidP="00E37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b/>
          <w:i/>
          <w:sz w:val="28"/>
          <w:szCs w:val="28"/>
        </w:rPr>
        <w:t xml:space="preserve">получившие среднее специальное </w:t>
      </w:r>
      <w:r w:rsidR="00C133CF" w:rsidRPr="00C133CF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</w:t>
      </w:r>
      <w:r w:rsidRPr="00C133CF">
        <w:rPr>
          <w:rFonts w:ascii="Times New Roman" w:hAnsi="Times New Roman" w:cs="Times New Roman"/>
          <w:b/>
          <w:i/>
          <w:sz w:val="28"/>
          <w:szCs w:val="28"/>
        </w:rPr>
        <w:t>на условиях целевой подготовки</w:t>
      </w:r>
      <w:r w:rsidRPr="00C133CF">
        <w:rPr>
          <w:rFonts w:ascii="Times New Roman" w:hAnsi="Times New Roman" w:cs="Times New Roman"/>
          <w:i/>
          <w:sz w:val="28"/>
          <w:szCs w:val="28"/>
        </w:rPr>
        <w:t>, призванные на службу в Вооруженные Силы Республики Беларусь, до либо после трудоустройства в соответствии с заключенным договором о целевой подготовке специалиста;</w:t>
      </w:r>
    </w:p>
    <w:p w:rsidR="00E37B7F" w:rsidRPr="00C133CF" w:rsidRDefault="00E37B7F" w:rsidP="00E37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i/>
          <w:sz w:val="28"/>
          <w:szCs w:val="28"/>
        </w:rPr>
        <w:t xml:space="preserve">которым место работы предоставлено путем распределения, </w:t>
      </w:r>
      <w:r w:rsidRPr="00C133CF">
        <w:rPr>
          <w:rFonts w:ascii="Times New Roman" w:hAnsi="Times New Roman" w:cs="Times New Roman"/>
          <w:b/>
          <w:i/>
          <w:sz w:val="28"/>
          <w:szCs w:val="28"/>
        </w:rPr>
        <w:t>направленные на работу в соответствии с договором о подготовке за счет средств республиканского бюджета, договором о целевой подготовке специалиста</w:t>
      </w:r>
      <w:r w:rsidRPr="00C133CF">
        <w:rPr>
          <w:rFonts w:ascii="Times New Roman" w:hAnsi="Times New Roman" w:cs="Times New Roman"/>
          <w:i/>
          <w:sz w:val="28"/>
          <w:szCs w:val="28"/>
        </w:rPr>
        <w:t xml:space="preserve"> (рабочего, служащего), добровольно поступившие на военную службу по контракту в Вооруженные Силы Республики Беларусь до либо после трудоустройства </w:t>
      </w:r>
      <w:r w:rsidRPr="00C133CF">
        <w:rPr>
          <w:rFonts w:ascii="Times New Roman" w:hAnsi="Times New Roman" w:cs="Times New Roman"/>
          <w:b/>
          <w:i/>
          <w:sz w:val="28"/>
          <w:szCs w:val="28"/>
        </w:rPr>
        <w:t>и прослужившие менее установленного срока обязательной работы</w:t>
      </w:r>
      <w:r w:rsidRPr="00C133CF">
        <w:rPr>
          <w:rFonts w:ascii="Times New Roman" w:hAnsi="Times New Roman" w:cs="Times New Roman"/>
          <w:i/>
          <w:sz w:val="28"/>
          <w:szCs w:val="28"/>
        </w:rPr>
        <w:t>.</w:t>
      </w:r>
    </w:p>
    <w:p w:rsidR="00C133CF" w:rsidRPr="00C133CF" w:rsidRDefault="00C133CF" w:rsidP="00C133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133CF">
        <w:rPr>
          <w:rFonts w:ascii="Times New Roman" w:hAnsi="Times New Roman" w:cs="Times New Roman"/>
          <w:b/>
          <w:sz w:val="28"/>
          <w:szCs w:val="28"/>
        </w:rPr>
        <w:t>Вы поступили</w:t>
      </w:r>
      <w:r w:rsidRPr="00C133CF">
        <w:rPr>
          <w:rFonts w:ascii="Times New Roman" w:hAnsi="Times New Roman" w:cs="Times New Roman"/>
          <w:sz w:val="28"/>
          <w:szCs w:val="28"/>
        </w:rPr>
        <w:t xml:space="preserve"> на дневную бюджетную (бесплатную) форму обучения (на более высокую ступень) в Республике Беларусь, </w:t>
      </w:r>
      <w:r w:rsidRPr="00C133CF">
        <w:rPr>
          <w:rFonts w:ascii="Times New Roman" w:hAnsi="Times New Roman" w:cs="Times New Roman"/>
          <w:b/>
          <w:sz w:val="28"/>
          <w:szCs w:val="28"/>
        </w:rPr>
        <w:t>то в течение трех дней после зачисления письменно уведомить</w:t>
      </w:r>
      <w:r w:rsidRPr="00C133CF">
        <w:rPr>
          <w:rFonts w:ascii="Times New Roman" w:hAnsi="Times New Roman" w:cs="Times New Roman"/>
          <w:sz w:val="28"/>
          <w:szCs w:val="28"/>
        </w:rPr>
        <w:t xml:space="preserve">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C133CF" w:rsidRPr="00C133CF" w:rsidRDefault="00C133CF" w:rsidP="00C1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C133CF" w:rsidRPr="00C133CF" w:rsidRDefault="00C133CF" w:rsidP="00C133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i/>
          <w:sz w:val="28"/>
          <w:szCs w:val="28"/>
        </w:rPr>
        <w:t xml:space="preserve">Поступление на платную дневную форму обучения (или поступление в иностранные учреждения образования) не является освобождением от отработки. Вы должны </w:t>
      </w:r>
      <w:bookmarkStart w:id="0" w:name="_GoBack"/>
      <w:bookmarkEnd w:id="0"/>
      <w:r w:rsidRPr="00C133CF">
        <w:rPr>
          <w:rFonts w:ascii="Times New Roman" w:hAnsi="Times New Roman" w:cs="Times New Roman"/>
          <w:i/>
          <w:sz w:val="28"/>
          <w:szCs w:val="28"/>
        </w:rPr>
        <w:t>возместить денежные средства за ваше обучение.</w:t>
      </w:r>
    </w:p>
    <w:p w:rsidR="00C133CF" w:rsidRPr="00C133CF" w:rsidRDefault="00C133CF" w:rsidP="00C133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Возмещение средств за обучение происходит в случаях:</w:t>
      </w:r>
    </w:p>
    <w:p w:rsidR="00C133CF" w:rsidRPr="00C133CF" w:rsidRDefault="00C133CF" w:rsidP="00C133C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Если вы не трудоустроились;</w:t>
      </w:r>
    </w:p>
    <w:p w:rsidR="00C133CF" w:rsidRPr="00C133CF" w:rsidRDefault="00C133CF" w:rsidP="00C133C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>Если Вас уволили до конца срока отработки.</w:t>
      </w:r>
    </w:p>
    <w:p w:rsidR="00C133CF" w:rsidRDefault="00C133CF" w:rsidP="00C13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C133CF" w:rsidRPr="00C133CF" w:rsidRDefault="00C133CF" w:rsidP="00C13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i/>
          <w:sz w:val="28"/>
          <w:szCs w:val="28"/>
        </w:rPr>
        <w:t>Вы обязаны немедленно явиться в учреждение образования «Марьиногорский государственный ордена «Знак Почета» аграрно-технический колледж имени В.Е.Лобанка»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3CF">
        <w:rPr>
          <w:rFonts w:ascii="Times New Roman" w:hAnsi="Times New Roman" w:cs="Times New Roman"/>
          <w:i/>
          <w:sz w:val="28"/>
          <w:szCs w:val="28"/>
        </w:rPr>
        <w:t>для выяснения обстоятельств!</w:t>
      </w:r>
    </w:p>
    <w:p w:rsidR="00C133CF" w:rsidRDefault="00C133CF" w:rsidP="00EF1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3CF">
        <w:rPr>
          <w:rFonts w:ascii="Times New Roman" w:hAnsi="Times New Roman" w:cs="Times New Roman"/>
          <w:i/>
          <w:sz w:val="28"/>
          <w:szCs w:val="28"/>
        </w:rPr>
        <w:t>Если у вас возникли проблемы или вопросы, то сначала обратитесь в учреждение образования «Марьиногорский государственный ордена «Знак Почета» аграрно-технический колледж имени В.Е.Лобанка»» за консультацией.</w:t>
      </w:r>
    </w:p>
    <w:p w:rsidR="00EF1C52" w:rsidRDefault="00EF1C52" w:rsidP="00EF1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8(01713) 62-4-57</w:t>
      </w:r>
    </w:p>
    <w:p w:rsidR="00EF1C52" w:rsidRPr="00EF1C52" w:rsidRDefault="00EF1C52" w:rsidP="00EF1C52">
      <w:pPr>
        <w:pStyle w:val="a3"/>
        <w:spacing w:after="0" w:line="240" w:lineRule="auto"/>
        <w:ind w:left="0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8(01713) 62</w:t>
      </w:r>
      <w:r w:rsidR="00037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7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</w:t>
      </w:r>
    </w:p>
    <w:sectPr w:rsidR="00EF1C52" w:rsidRPr="00EF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5EE"/>
    <w:multiLevelType w:val="hybridMultilevel"/>
    <w:tmpl w:val="2C063CE4"/>
    <w:lvl w:ilvl="0" w:tplc="0C00000F">
      <w:start w:val="1"/>
      <w:numFmt w:val="decimal"/>
      <w:lvlText w:val="%1."/>
      <w:lvlJc w:val="left"/>
      <w:pPr>
        <w:ind w:left="1429" w:hanging="360"/>
      </w:pPr>
    </w:lvl>
    <w:lvl w:ilvl="1" w:tplc="0C000019">
      <w:start w:val="1"/>
      <w:numFmt w:val="lowerLetter"/>
      <w:lvlText w:val="%2."/>
      <w:lvlJc w:val="left"/>
      <w:pPr>
        <w:ind w:left="2149" w:hanging="360"/>
      </w:pPr>
    </w:lvl>
    <w:lvl w:ilvl="2" w:tplc="0C00001B" w:tentative="1">
      <w:start w:val="1"/>
      <w:numFmt w:val="lowerRoman"/>
      <w:lvlText w:val="%3."/>
      <w:lvlJc w:val="right"/>
      <w:pPr>
        <w:ind w:left="2869" w:hanging="180"/>
      </w:pPr>
    </w:lvl>
    <w:lvl w:ilvl="3" w:tplc="0C00000F" w:tentative="1">
      <w:start w:val="1"/>
      <w:numFmt w:val="decimal"/>
      <w:lvlText w:val="%4."/>
      <w:lvlJc w:val="left"/>
      <w:pPr>
        <w:ind w:left="3589" w:hanging="360"/>
      </w:pPr>
    </w:lvl>
    <w:lvl w:ilvl="4" w:tplc="0C000019" w:tentative="1">
      <w:start w:val="1"/>
      <w:numFmt w:val="lowerLetter"/>
      <w:lvlText w:val="%5."/>
      <w:lvlJc w:val="left"/>
      <w:pPr>
        <w:ind w:left="4309" w:hanging="360"/>
      </w:pPr>
    </w:lvl>
    <w:lvl w:ilvl="5" w:tplc="0C00001B" w:tentative="1">
      <w:start w:val="1"/>
      <w:numFmt w:val="lowerRoman"/>
      <w:lvlText w:val="%6."/>
      <w:lvlJc w:val="right"/>
      <w:pPr>
        <w:ind w:left="5029" w:hanging="180"/>
      </w:pPr>
    </w:lvl>
    <w:lvl w:ilvl="6" w:tplc="0C00000F" w:tentative="1">
      <w:start w:val="1"/>
      <w:numFmt w:val="decimal"/>
      <w:lvlText w:val="%7."/>
      <w:lvlJc w:val="left"/>
      <w:pPr>
        <w:ind w:left="5749" w:hanging="360"/>
      </w:pPr>
    </w:lvl>
    <w:lvl w:ilvl="7" w:tplc="0C000019" w:tentative="1">
      <w:start w:val="1"/>
      <w:numFmt w:val="lowerLetter"/>
      <w:lvlText w:val="%8."/>
      <w:lvlJc w:val="left"/>
      <w:pPr>
        <w:ind w:left="6469" w:hanging="360"/>
      </w:pPr>
    </w:lvl>
    <w:lvl w:ilvl="8" w:tplc="0C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AD478D"/>
    <w:multiLevelType w:val="hybridMultilevel"/>
    <w:tmpl w:val="7832BA18"/>
    <w:lvl w:ilvl="0" w:tplc="83E2E7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49" w:hanging="360"/>
      </w:pPr>
    </w:lvl>
    <w:lvl w:ilvl="2" w:tplc="0C00001B" w:tentative="1">
      <w:start w:val="1"/>
      <w:numFmt w:val="lowerRoman"/>
      <w:lvlText w:val="%3."/>
      <w:lvlJc w:val="right"/>
      <w:pPr>
        <w:ind w:left="2869" w:hanging="180"/>
      </w:pPr>
    </w:lvl>
    <w:lvl w:ilvl="3" w:tplc="0C00000F" w:tentative="1">
      <w:start w:val="1"/>
      <w:numFmt w:val="decimal"/>
      <w:lvlText w:val="%4."/>
      <w:lvlJc w:val="left"/>
      <w:pPr>
        <w:ind w:left="3589" w:hanging="360"/>
      </w:pPr>
    </w:lvl>
    <w:lvl w:ilvl="4" w:tplc="0C000019" w:tentative="1">
      <w:start w:val="1"/>
      <w:numFmt w:val="lowerLetter"/>
      <w:lvlText w:val="%5."/>
      <w:lvlJc w:val="left"/>
      <w:pPr>
        <w:ind w:left="4309" w:hanging="360"/>
      </w:pPr>
    </w:lvl>
    <w:lvl w:ilvl="5" w:tplc="0C00001B" w:tentative="1">
      <w:start w:val="1"/>
      <w:numFmt w:val="lowerRoman"/>
      <w:lvlText w:val="%6."/>
      <w:lvlJc w:val="right"/>
      <w:pPr>
        <w:ind w:left="5029" w:hanging="180"/>
      </w:pPr>
    </w:lvl>
    <w:lvl w:ilvl="6" w:tplc="0C00000F" w:tentative="1">
      <w:start w:val="1"/>
      <w:numFmt w:val="decimal"/>
      <w:lvlText w:val="%7."/>
      <w:lvlJc w:val="left"/>
      <w:pPr>
        <w:ind w:left="5749" w:hanging="360"/>
      </w:pPr>
    </w:lvl>
    <w:lvl w:ilvl="7" w:tplc="0C000019" w:tentative="1">
      <w:start w:val="1"/>
      <w:numFmt w:val="lowerLetter"/>
      <w:lvlText w:val="%8."/>
      <w:lvlJc w:val="left"/>
      <w:pPr>
        <w:ind w:left="6469" w:hanging="360"/>
      </w:pPr>
    </w:lvl>
    <w:lvl w:ilvl="8" w:tplc="0C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05368F"/>
    <w:multiLevelType w:val="hybridMultilevel"/>
    <w:tmpl w:val="D1A65C80"/>
    <w:lvl w:ilvl="0" w:tplc="83E2E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789" w:hanging="360"/>
      </w:pPr>
    </w:lvl>
    <w:lvl w:ilvl="2" w:tplc="0C00001B" w:tentative="1">
      <w:start w:val="1"/>
      <w:numFmt w:val="lowerRoman"/>
      <w:lvlText w:val="%3."/>
      <w:lvlJc w:val="right"/>
      <w:pPr>
        <w:ind w:left="2509" w:hanging="180"/>
      </w:pPr>
    </w:lvl>
    <w:lvl w:ilvl="3" w:tplc="0C00000F" w:tentative="1">
      <w:start w:val="1"/>
      <w:numFmt w:val="decimal"/>
      <w:lvlText w:val="%4."/>
      <w:lvlJc w:val="left"/>
      <w:pPr>
        <w:ind w:left="3229" w:hanging="360"/>
      </w:pPr>
    </w:lvl>
    <w:lvl w:ilvl="4" w:tplc="0C000019" w:tentative="1">
      <w:start w:val="1"/>
      <w:numFmt w:val="lowerLetter"/>
      <w:lvlText w:val="%5."/>
      <w:lvlJc w:val="left"/>
      <w:pPr>
        <w:ind w:left="3949" w:hanging="360"/>
      </w:pPr>
    </w:lvl>
    <w:lvl w:ilvl="5" w:tplc="0C00001B" w:tentative="1">
      <w:start w:val="1"/>
      <w:numFmt w:val="lowerRoman"/>
      <w:lvlText w:val="%6."/>
      <w:lvlJc w:val="right"/>
      <w:pPr>
        <w:ind w:left="4669" w:hanging="180"/>
      </w:pPr>
    </w:lvl>
    <w:lvl w:ilvl="6" w:tplc="0C00000F" w:tentative="1">
      <w:start w:val="1"/>
      <w:numFmt w:val="decimal"/>
      <w:lvlText w:val="%7."/>
      <w:lvlJc w:val="left"/>
      <w:pPr>
        <w:ind w:left="5389" w:hanging="360"/>
      </w:pPr>
    </w:lvl>
    <w:lvl w:ilvl="7" w:tplc="0C000019" w:tentative="1">
      <w:start w:val="1"/>
      <w:numFmt w:val="lowerLetter"/>
      <w:lvlText w:val="%8."/>
      <w:lvlJc w:val="left"/>
      <w:pPr>
        <w:ind w:left="6109" w:hanging="360"/>
      </w:pPr>
    </w:lvl>
    <w:lvl w:ilvl="8" w:tplc="0C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E52F4"/>
    <w:multiLevelType w:val="hybridMultilevel"/>
    <w:tmpl w:val="5210B5AE"/>
    <w:lvl w:ilvl="0" w:tplc="0C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C56E8A"/>
    <w:multiLevelType w:val="hybridMultilevel"/>
    <w:tmpl w:val="05525F4E"/>
    <w:lvl w:ilvl="0" w:tplc="0C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1138EE"/>
    <w:multiLevelType w:val="hybridMultilevel"/>
    <w:tmpl w:val="846ED00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8"/>
    <w:rsid w:val="0003794E"/>
    <w:rsid w:val="001669F1"/>
    <w:rsid w:val="006050E3"/>
    <w:rsid w:val="008B78C8"/>
    <w:rsid w:val="00C133CF"/>
    <w:rsid w:val="00E37B7F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A0EB"/>
  <w15:chartTrackingRefBased/>
  <w15:docId w15:val="{19FA3626-7621-476F-B564-FAEA240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2021-06-28T11:00:00Z</cp:lastPrinted>
  <dcterms:created xsi:type="dcterms:W3CDTF">2021-06-28T10:28:00Z</dcterms:created>
  <dcterms:modified xsi:type="dcterms:W3CDTF">2021-06-29T05:41:00Z</dcterms:modified>
</cp:coreProperties>
</file>