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E9" w:rsidRPr="00D47FA0" w:rsidRDefault="005333E9" w:rsidP="005333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D47FA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Нормативные документы, регулирующие аттестацию педагогических работников</w:t>
      </w:r>
    </w:p>
    <w:p w:rsidR="005333E9" w:rsidRPr="004935B8" w:rsidRDefault="005333E9" w:rsidP="00533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1.</w:t>
      </w:r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Кодекс Республики Беларусь об образовании (13.01.2011 №243-3, принят Палатой представителей 2 декабря 2010; одобрен Советом Республики 22 декабря 2010 (в ред. Законов Республики Беларусь от 13.12.2011 №325-3, от 26.05.2012 №376-3) (Раздел 1, гл.6, ст.50; ст.51; ст.52;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ст.53).</w:t>
      </w:r>
      <w:bookmarkStart w:id="0" w:name="_GoBack"/>
      <w:bookmarkEnd w:id="0"/>
    </w:p>
    <w:p w:rsidR="005333E9" w:rsidRPr="004935B8" w:rsidRDefault="005333E9" w:rsidP="00533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e-BY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2</w:t>
      </w:r>
      <w:r w:rsidRPr="004935B8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.</w:t>
      </w:r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Постановление Министерства образования Республики Беларусь от 22.08.2012 №101 «Аб </w:t>
      </w:r>
      <w:proofErr w:type="spellStart"/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зацвярджэнні</w:t>
      </w:r>
      <w:proofErr w:type="spellEnd"/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Інструкцыі</w:t>
      </w:r>
      <w:proofErr w:type="spellEnd"/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аб</w:t>
      </w:r>
      <w:proofErr w:type="spellEnd"/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парадку</w:t>
      </w:r>
      <w:proofErr w:type="spellEnd"/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правядзення</w:t>
      </w:r>
      <w:proofErr w:type="spellEnd"/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атэстацыі</w:t>
      </w:r>
      <w:proofErr w:type="spellEnd"/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педагагічных</w:t>
      </w:r>
      <w:proofErr w:type="spellEnd"/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работніка</w:t>
      </w:r>
      <w:r w:rsidRPr="004935B8">
        <w:rPr>
          <w:rFonts w:ascii="Times New Roman" w:hAnsi="Times New Roman" w:cs="Times New Roman"/>
          <w:sz w:val="32"/>
          <w:szCs w:val="32"/>
        </w:rPr>
        <w:t>ў</w:t>
      </w:r>
      <w:proofErr w:type="spellEnd"/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сістэмы</w:t>
      </w:r>
      <w:proofErr w:type="spellEnd"/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адукацыі</w:t>
      </w:r>
      <w:proofErr w:type="spellEnd"/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</w:t>
      </w:r>
      <w:proofErr w:type="spellStart"/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акрамя</w:t>
      </w:r>
      <w:proofErr w:type="spellEnd"/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педагагічных</w:t>
      </w:r>
      <w:proofErr w:type="spellEnd"/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работнка</w:t>
      </w:r>
      <w:proofErr w:type="spellEnd"/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  <w:lang w:val="be-BY"/>
        </w:rPr>
        <w:t>ў</w:t>
      </w:r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 </w:t>
      </w:r>
      <w:proofErr w:type="spellStart"/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ліку</w:t>
      </w:r>
      <w:proofErr w:type="spellEnd"/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прафесарска-выкладчыцкага</w:t>
      </w:r>
      <w:proofErr w:type="spellEnd"/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складу </w:t>
      </w:r>
      <w:proofErr w:type="spellStart"/>
      <w:r w:rsidRPr="004935B8">
        <w:rPr>
          <w:rFonts w:ascii="Times New Roman" w:hAnsi="Times New Roman" w:cs="Times New Roman"/>
          <w:sz w:val="32"/>
          <w:szCs w:val="32"/>
        </w:rPr>
        <w:t>ў</w:t>
      </w:r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стано</w:t>
      </w:r>
      <w:r w:rsidRPr="004935B8">
        <w:rPr>
          <w:rFonts w:ascii="Times New Roman" w:hAnsi="Times New Roman" w:cs="Times New Roman"/>
          <w:sz w:val="32"/>
          <w:szCs w:val="32"/>
        </w:rPr>
        <w:t>ў</w:t>
      </w:r>
      <w:proofErr w:type="spellEnd"/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вы</w:t>
      </w:r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  <w:lang w:val="be-BY"/>
        </w:rPr>
        <w:t>ш</w:t>
      </w:r>
      <w:proofErr w:type="spellStart"/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эйшай</w:t>
      </w:r>
      <w:proofErr w:type="spellEnd"/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адукацыі</w:t>
      </w:r>
      <w:proofErr w:type="spellEnd"/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)»</w:t>
      </w:r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  <w:lang w:val="be-BY"/>
        </w:rPr>
        <w:t>.</w:t>
      </w:r>
    </w:p>
    <w:p w:rsidR="005333E9" w:rsidRPr="004935B8" w:rsidRDefault="005333E9" w:rsidP="00533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e-BY"/>
        </w:rPr>
      </w:pPr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3. Постановление Министерства образования Республики Беларусь 26.03.2014 № 20 «О внесении изменений и дополнений в постановление Министерства образования Республики Беларусь от 22.08.2012 № 101»</w:t>
      </w:r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  <w:lang w:val="be-BY"/>
        </w:rPr>
        <w:t>.</w:t>
      </w:r>
    </w:p>
    <w:p w:rsidR="005333E9" w:rsidRPr="004935B8" w:rsidRDefault="005333E9" w:rsidP="00533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e-BY"/>
        </w:rPr>
      </w:pPr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4. Постановление Министерства образования Республики Беларусь 26.11.2014 № 163 «О внесении изменений и дополнений в постановление Министерства образования Республики Беларусь от 22.08.2012 № 101»</w:t>
      </w:r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  <w:lang w:val="be-BY"/>
        </w:rPr>
        <w:t>.</w:t>
      </w:r>
    </w:p>
    <w:p w:rsidR="005333E9" w:rsidRPr="004935B8" w:rsidRDefault="005333E9" w:rsidP="00533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be-BY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5. </w:t>
      </w:r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Методические рекомендации о порядке проведения квалификационного экзамена при прохождении аттестации педагогическими работниками на присвоение и подтверждение высшей квалификационной категории, квалификационной категории «учитель-методист», утвержденные Министерством образования Республики Беларусь 17.12.2012</w:t>
      </w:r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  <w:lang w:val="be-BY"/>
        </w:rPr>
        <w:t>.</w:t>
      </w:r>
    </w:p>
    <w:p w:rsidR="005333E9" w:rsidRPr="004935B8" w:rsidRDefault="005333E9" w:rsidP="00533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6.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t>Постановление Министерства труда Республики Беларусь 28.04.2001 №53 «Об утверждении квалификационного справочника должностей служащих». Выпуск 28 Единого квалификационного справочника должностей служащих, занятых в образовании (в редакции постановлений Министерства труда и социальной защиты Республики Беларусь от 21.10.2011г.№105; от 25.04.2012г.№54; от 18.07.2012г. №81).</w:t>
      </w:r>
    </w:p>
    <w:p w:rsidR="005333E9" w:rsidRPr="004935B8" w:rsidRDefault="005333E9" w:rsidP="005333E9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935B8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7.</w:t>
      </w:r>
      <w:r w:rsidRPr="004935B8">
        <w:rPr>
          <w:rFonts w:ascii="Times New Roman" w:eastAsia="Times New Roman" w:hAnsi="Times New Roman" w:cs="Times New Roman"/>
          <w:sz w:val="32"/>
          <w:szCs w:val="32"/>
        </w:rPr>
        <w:t xml:space="preserve"> Единый квалификационный справочник должностей служащих «Должности служащих, занятых в образовании» (вып.28), утвержденный постановлением Министерства труда и социальной защиты 28.04.2001 No53 «Об утверждении квалификационного справочника должностей служащих».</w:t>
      </w:r>
    </w:p>
    <w:p w:rsidR="00E212BB" w:rsidRDefault="00E212BB"/>
    <w:sectPr w:rsidR="00E2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E9"/>
    <w:rsid w:val="002D33EE"/>
    <w:rsid w:val="00331E21"/>
    <w:rsid w:val="005333E9"/>
    <w:rsid w:val="009F32C6"/>
    <w:rsid w:val="00B831B7"/>
    <w:rsid w:val="00E2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6E4D"/>
  <w15:chartTrackingRefBased/>
  <w15:docId w15:val="{3F5524CA-F693-48BB-9F5E-7E26756F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3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2022-05-19T15:56:00Z</dcterms:created>
  <dcterms:modified xsi:type="dcterms:W3CDTF">2022-05-19T15:58:00Z</dcterms:modified>
</cp:coreProperties>
</file>