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F9" w:rsidRPr="00BE51F9" w:rsidRDefault="00BE51F9" w:rsidP="00BE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7D2AD5" w:rsidRDefault="00BE51F9" w:rsidP="00BE5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1F9">
        <w:rPr>
          <w:rFonts w:ascii="Times New Roman" w:hAnsi="Times New Roman" w:cs="Times New Roman"/>
          <w:sz w:val="28"/>
          <w:szCs w:val="28"/>
        </w:rPr>
        <w:t>по проведению в учреждениях</w:t>
      </w:r>
      <w:r w:rsidR="003E12A5" w:rsidRPr="003E12A5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</w:t>
      </w:r>
      <w:r w:rsidR="003253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1F9" w:rsidRDefault="00325394" w:rsidP="0032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94">
        <w:rPr>
          <w:rFonts w:ascii="Times New Roman" w:hAnsi="Times New Roman" w:cs="Times New Roman"/>
          <w:sz w:val="28"/>
          <w:szCs w:val="28"/>
        </w:rPr>
        <w:t>первого урока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5394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539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25394" w:rsidRDefault="00325394" w:rsidP="007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759" w:rsidRDefault="00C10B11" w:rsidP="007A015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1D7759" w:rsidRPr="001D7759">
        <w:rPr>
          <w:rFonts w:ascii="Times New Roman" w:hAnsi="Times New Roman" w:cs="Times New Roman"/>
          <w:sz w:val="28"/>
          <w:szCs w:val="28"/>
        </w:rPr>
        <w:t xml:space="preserve">– это главный ресурс общества, это его будущее. </w:t>
      </w:r>
      <w:r w:rsidR="007A015F" w:rsidRPr="001D7759">
        <w:rPr>
          <w:rFonts w:ascii="Times New Roman" w:hAnsi="Times New Roman" w:cs="Times New Roman"/>
          <w:bCs/>
          <w:sz w:val="28"/>
          <w:szCs w:val="28"/>
        </w:rPr>
        <w:t>Сегодня важно понимать, что поколение, которое родилось в независимой Беларуси, несет особую ответственность за развитие общества, преемственность поколений, процветание Родины</w:t>
      </w:r>
      <w:r w:rsidR="007A015F" w:rsidRPr="001D7759">
        <w:rPr>
          <w:rFonts w:ascii="Times New Roman" w:hAnsi="Times New Roman" w:cs="Times New Roman"/>
          <w:sz w:val="28"/>
          <w:szCs w:val="28"/>
        </w:rPr>
        <w:t>.</w:t>
      </w:r>
      <w:r w:rsidR="007A015F" w:rsidRPr="00F66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C0A" w:rsidRDefault="00017B77" w:rsidP="00017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исторической памяти п</w:t>
      </w:r>
      <w:r w:rsidRPr="00017B7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урок, который пройдет 1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учреждениях, реализующих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01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профессионально-технического и среднего специального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провести по теме </w:t>
      </w:r>
      <w:r w:rsidR="00BB19BF" w:rsidRPr="008413B3">
        <w:rPr>
          <w:rFonts w:ascii="Times New Roman" w:hAnsi="Times New Roman" w:cs="Times New Roman"/>
          <w:b/>
          <w:sz w:val="28"/>
          <w:szCs w:val="28"/>
        </w:rPr>
        <w:t>«В исторической памяти сила и единство белорусского народа»</w:t>
      </w:r>
      <w:r w:rsidR="00211EBE" w:rsidRPr="008413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1507">
        <w:rPr>
          <w:rFonts w:ascii="Times New Roman" w:hAnsi="Times New Roman" w:cs="Times New Roman"/>
          <w:sz w:val="28"/>
          <w:szCs w:val="28"/>
        </w:rPr>
        <w:t>Актуальность в</w:t>
      </w:r>
      <w:r w:rsidR="00652943" w:rsidRPr="00DF1507">
        <w:rPr>
          <w:rFonts w:ascii="Times New Roman" w:hAnsi="Times New Roman" w:cs="Times New Roman"/>
          <w:sz w:val="28"/>
          <w:szCs w:val="28"/>
        </w:rPr>
        <w:t>ыбранн</w:t>
      </w:r>
      <w:r w:rsidRPr="00DF1507">
        <w:rPr>
          <w:rFonts w:ascii="Times New Roman" w:hAnsi="Times New Roman" w:cs="Times New Roman"/>
          <w:sz w:val="28"/>
          <w:szCs w:val="28"/>
        </w:rPr>
        <w:t>ой</w:t>
      </w:r>
      <w:r w:rsidR="00652943" w:rsidRPr="00B5328C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 обусловлено</w:t>
      </w:r>
      <w:r w:rsidR="00652943" w:rsidRPr="00B5328C">
        <w:rPr>
          <w:rFonts w:ascii="Times New Roman" w:hAnsi="Times New Roman" w:cs="Times New Roman"/>
          <w:sz w:val="28"/>
          <w:szCs w:val="28"/>
        </w:rPr>
        <w:t xml:space="preserve"> </w:t>
      </w:r>
      <w:r w:rsidR="00DF1507" w:rsidRPr="00DF1507">
        <w:rPr>
          <w:rFonts w:ascii="Times New Roman" w:hAnsi="Times New Roman" w:cs="Times New Roman"/>
          <w:sz w:val="28"/>
          <w:szCs w:val="28"/>
        </w:rPr>
        <w:t>знач</w:t>
      </w:r>
      <w:r w:rsidR="00DF1507">
        <w:rPr>
          <w:rFonts w:ascii="Times New Roman" w:hAnsi="Times New Roman" w:cs="Times New Roman"/>
          <w:sz w:val="28"/>
          <w:szCs w:val="28"/>
        </w:rPr>
        <w:t>имостью</w:t>
      </w:r>
      <w:r w:rsidR="00DF1507" w:rsidRPr="00DF1507">
        <w:rPr>
          <w:rFonts w:ascii="Times New Roman" w:hAnsi="Times New Roman" w:cs="Times New Roman"/>
          <w:sz w:val="28"/>
          <w:szCs w:val="28"/>
        </w:rPr>
        <w:t xml:space="preserve"> </w:t>
      </w:r>
      <w:r w:rsidR="00652943" w:rsidRPr="00B5328C">
        <w:rPr>
          <w:rFonts w:ascii="Times New Roman" w:hAnsi="Times New Roman" w:cs="Times New Roman"/>
          <w:sz w:val="28"/>
          <w:szCs w:val="28"/>
        </w:rPr>
        <w:t>достижени</w:t>
      </w:r>
      <w:r w:rsidR="00DF1507">
        <w:rPr>
          <w:rFonts w:ascii="Times New Roman" w:hAnsi="Times New Roman" w:cs="Times New Roman"/>
          <w:sz w:val="28"/>
          <w:szCs w:val="28"/>
        </w:rPr>
        <w:t>й</w:t>
      </w:r>
      <w:r w:rsidR="00652943" w:rsidRPr="00B5328C">
        <w:rPr>
          <w:rFonts w:ascii="Times New Roman" w:hAnsi="Times New Roman" w:cs="Times New Roman"/>
          <w:sz w:val="28"/>
          <w:szCs w:val="28"/>
        </w:rPr>
        <w:t xml:space="preserve"> белорусского народа</w:t>
      </w:r>
      <w:r w:rsidR="00DF1507">
        <w:rPr>
          <w:rFonts w:ascii="Times New Roman" w:hAnsi="Times New Roman" w:cs="Times New Roman"/>
          <w:sz w:val="28"/>
          <w:szCs w:val="28"/>
        </w:rPr>
        <w:t>, которые</w:t>
      </w:r>
      <w:r w:rsidR="00652943" w:rsidRPr="00B5328C">
        <w:rPr>
          <w:rFonts w:ascii="Times New Roman" w:hAnsi="Times New Roman" w:cs="Times New Roman"/>
          <w:sz w:val="28"/>
          <w:szCs w:val="28"/>
        </w:rPr>
        <w:t xml:space="preserve"> формировались веками, сохранились д</w:t>
      </w:r>
      <w:r w:rsidR="006E7153">
        <w:rPr>
          <w:rFonts w:ascii="Times New Roman" w:hAnsi="Times New Roman" w:cs="Times New Roman"/>
          <w:sz w:val="28"/>
          <w:szCs w:val="28"/>
        </w:rPr>
        <w:t xml:space="preserve">о наших времен и ставят </w:t>
      </w:r>
      <w:r w:rsidR="00652943" w:rsidRPr="00B5328C">
        <w:rPr>
          <w:rFonts w:ascii="Times New Roman" w:hAnsi="Times New Roman" w:cs="Times New Roman"/>
          <w:sz w:val="28"/>
          <w:szCs w:val="28"/>
        </w:rPr>
        <w:t xml:space="preserve">главную задачу – приумножать и сохранять их для </w:t>
      </w:r>
      <w:r w:rsidR="006E7153">
        <w:rPr>
          <w:rFonts w:ascii="Times New Roman" w:hAnsi="Times New Roman" w:cs="Times New Roman"/>
          <w:sz w:val="28"/>
          <w:szCs w:val="28"/>
        </w:rPr>
        <w:t>следующих поколений</w:t>
      </w:r>
      <w:r w:rsidR="00652943" w:rsidRPr="00B5328C">
        <w:rPr>
          <w:rFonts w:ascii="Times New Roman" w:hAnsi="Times New Roman" w:cs="Times New Roman"/>
          <w:sz w:val="28"/>
          <w:szCs w:val="28"/>
        </w:rPr>
        <w:t>.</w:t>
      </w:r>
      <w:r w:rsidR="0059055B" w:rsidRPr="00E13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89" w:rsidRDefault="00951089" w:rsidP="00211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216">
        <w:rPr>
          <w:rFonts w:ascii="Times New Roman" w:hAnsi="Times New Roman" w:cs="Times New Roman"/>
          <w:sz w:val="28"/>
          <w:szCs w:val="28"/>
        </w:rPr>
        <w:t xml:space="preserve">Основная задача первого урока </w:t>
      </w:r>
      <w:r w:rsidRPr="00652943">
        <w:rPr>
          <w:rFonts w:ascii="Times New Roman" w:hAnsi="Times New Roman" w:cs="Times New Roman"/>
          <w:sz w:val="28"/>
          <w:szCs w:val="28"/>
        </w:rPr>
        <w:t xml:space="preserve">– </w:t>
      </w:r>
      <w:r w:rsidR="00720BDA">
        <w:rPr>
          <w:rFonts w:ascii="Times New Roman" w:hAnsi="Times New Roman" w:cs="Times New Roman"/>
          <w:sz w:val="28"/>
          <w:szCs w:val="28"/>
        </w:rPr>
        <w:t>приобщение учащейся молодежи к историческому наследию Бела</w:t>
      </w:r>
      <w:r w:rsidR="00720BDA" w:rsidRPr="00720BDA">
        <w:rPr>
          <w:rFonts w:ascii="Times New Roman" w:hAnsi="Times New Roman" w:cs="Times New Roman"/>
          <w:sz w:val="28"/>
          <w:szCs w:val="28"/>
        </w:rPr>
        <w:t>руси</w:t>
      </w:r>
      <w:r w:rsidR="00720BDA">
        <w:rPr>
          <w:rFonts w:ascii="Times New Roman" w:hAnsi="Times New Roman" w:cs="Times New Roman"/>
          <w:sz w:val="28"/>
          <w:szCs w:val="28"/>
        </w:rPr>
        <w:t>,</w:t>
      </w:r>
      <w:r w:rsidR="00720BDA" w:rsidRPr="00720BDA">
        <w:rPr>
          <w:rFonts w:ascii="Times New Roman" w:hAnsi="Times New Roman" w:cs="Times New Roman"/>
          <w:sz w:val="28"/>
          <w:szCs w:val="28"/>
        </w:rPr>
        <w:t xml:space="preserve"> </w:t>
      </w:r>
      <w:r w:rsidR="00652943" w:rsidRPr="00652943">
        <w:rPr>
          <w:rFonts w:ascii="Times New Roman" w:hAnsi="Times New Roman"/>
          <w:sz w:val="28"/>
          <w:szCs w:val="28"/>
        </w:rPr>
        <w:t xml:space="preserve">формирование гражданственности и патриотизма, </w:t>
      </w:r>
      <w:r w:rsidR="00652943" w:rsidRPr="00652943">
        <w:rPr>
          <w:rFonts w:ascii="Times New Roman" w:hAnsi="Times New Roman" w:cs="Times New Roman"/>
          <w:sz w:val="28"/>
          <w:szCs w:val="28"/>
        </w:rPr>
        <w:t>ценностного отношения к явлениям общественной жизни и достижениям страны,</w:t>
      </w:r>
      <w:r w:rsidR="00652943" w:rsidRPr="00652943">
        <w:rPr>
          <w:rFonts w:ascii="Times New Roman" w:hAnsi="Times New Roman"/>
          <w:sz w:val="28"/>
          <w:szCs w:val="28"/>
        </w:rPr>
        <w:t xml:space="preserve"> воспитание чу</w:t>
      </w:r>
      <w:r w:rsidR="00E84B99">
        <w:rPr>
          <w:rFonts w:ascii="Times New Roman" w:hAnsi="Times New Roman"/>
          <w:sz w:val="28"/>
          <w:szCs w:val="28"/>
        </w:rPr>
        <w:t xml:space="preserve">вства гордости за </w:t>
      </w:r>
      <w:r w:rsidR="00285EE8">
        <w:rPr>
          <w:rFonts w:ascii="Times New Roman" w:hAnsi="Times New Roman"/>
          <w:sz w:val="28"/>
          <w:szCs w:val="28"/>
        </w:rPr>
        <w:t xml:space="preserve">свою </w:t>
      </w:r>
      <w:r w:rsidR="00E84B99">
        <w:rPr>
          <w:rFonts w:ascii="Times New Roman" w:hAnsi="Times New Roman"/>
          <w:sz w:val="28"/>
          <w:szCs w:val="28"/>
        </w:rPr>
        <w:t>страну</w:t>
      </w:r>
      <w:r w:rsidR="00EC5F48">
        <w:rPr>
          <w:rFonts w:ascii="Times New Roman" w:hAnsi="Times New Roman"/>
          <w:sz w:val="28"/>
          <w:szCs w:val="28"/>
        </w:rPr>
        <w:t xml:space="preserve"> и уважения к своему народу</w:t>
      </w:r>
      <w:r w:rsidR="00E84B99">
        <w:rPr>
          <w:rFonts w:ascii="Times New Roman" w:hAnsi="Times New Roman"/>
          <w:sz w:val="28"/>
          <w:szCs w:val="28"/>
        </w:rPr>
        <w:t xml:space="preserve">. </w:t>
      </w:r>
    </w:p>
    <w:p w:rsidR="005139A3" w:rsidRDefault="001813A9" w:rsidP="00513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A9">
        <w:rPr>
          <w:rFonts w:ascii="Times New Roman" w:hAnsi="Times New Roman" w:cs="Times New Roman"/>
          <w:sz w:val="28"/>
          <w:szCs w:val="28"/>
        </w:rPr>
        <w:t xml:space="preserve">В процессе подготовки и проведения первого урока необходимо учитывать возможности учреждения </w:t>
      </w:r>
      <w:r w:rsidR="00720BD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813A9">
        <w:rPr>
          <w:rFonts w:ascii="Times New Roman" w:hAnsi="Times New Roman" w:cs="Times New Roman"/>
          <w:sz w:val="28"/>
          <w:szCs w:val="28"/>
        </w:rPr>
        <w:t>образования, специфику окружающего его социума, региона</w:t>
      </w:r>
      <w:r w:rsidR="00720BDA">
        <w:rPr>
          <w:rFonts w:ascii="Times New Roman" w:hAnsi="Times New Roman" w:cs="Times New Roman"/>
          <w:sz w:val="28"/>
          <w:szCs w:val="28"/>
        </w:rPr>
        <w:t xml:space="preserve">, при этом акцентируя внимание </w:t>
      </w:r>
      <w:r w:rsidRPr="001813A9">
        <w:rPr>
          <w:rFonts w:ascii="Times New Roman" w:hAnsi="Times New Roman" w:cs="Times New Roman"/>
          <w:sz w:val="28"/>
          <w:szCs w:val="28"/>
        </w:rPr>
        <w:t xml:space="preserve">на максимальном вовлечении в организацию и проведение </w:t>
      </w:r>
      <w:r w:rsidR="00720BD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813A9">
        <w:rPr>
          <w:rFonts w:ascii="Times New Roman" w:hAnsi="Times New Roman" w:cs="Times New Roman"/>
          <w:sz w:val="28"/>
          <w:szCs w:val="28"/>
        </w:rPr>
        <w:t>урока самих обучающихся.</w:t>
      </w:r>
      <w:r w:rsidR="005139A3" w:rsidRPr="005139A3">
        <w:t xml:space="preserve"> </w:t>
      </w:r>
    </w:p>
    <w:p w:rsidR="00723200" w:rsidRDefault="00DF1507" w:rsidP="00AE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507">
        <w:rPr>
          <w:rFonts w:ascii="Times New Roman" w:hAnsi="Times New Roman" w:cs="Times New Roman"/>
          <w:sz w:val="28"/>
          <w:szCs w:val="28"/>
        </w:rPr>
        <w:t xml:space="preserve">При отборе содержания </w:t>
      </w:r>
      <w:r w:rsidR="002079AA" w:rsidRPr="002079AA">
        <w:rPr>
          <w:rFonts w:ascii="Times New Roman" w:hAnsi="Times New Roman" w:cs="Times New Roman"/>
          <w:sz w:val="28"/>
          <w:szCs w:val="28"/>
        </w:rPr>
        <w:t>первого урока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079AA" w:rsidRPr="0020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E4765B">
        <w:rPr>
          <w:rFonts w:ascii="Times New Roman" w:hAnsi="Times New Roman" w:cs="Times New Roman"/>
          <w:sz w:val="28"/>
          <w:szCs w:val="28"/>
        </w:rPr>
        <w:t xml:space="preserve">принимаемые государством </w:t>
      </w:r>
      <w:r w:rsidR="002079AA">
        <w:rPr>
          <w:rFonts w:ascii="Times New Roman" w:hAnsi="Times New Roman" w:cs="Times New Roman"/>
          <w:sz w:val="28"/>
          <w:szCs w:val="28"/>
        </w:rPr>
        <w:t>меры по сохранению исторической памяти белорусского народа</w:t>
      </w:r>
      <w:r w:rsidR="00AE0BA3">
        <w:rPr>
          <w:rFonts w:ascii="Times New Roman" w:hAnsi="Times New Roman" w:cs="Times New Roman"/>
          <w:sz w:val="28"/>
          <w:szCs w:val="28"/>
        </w:rPr>
        <w:t xml:space="preserve">, </w:t>
      </w:r>
      <w:r w:rsidR="0084063B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663017">
        <w:rPr>
          <w:rFonts w:ascii="Times New Roman" w:hAnsi="Times New Roman" w:cs="Times New Roman"/>
          <w:sz w:val="28"/>
          <w:szCs w:val="28"/>
        </w:rPr>
        <w:t>проведения</w:t>
      </w:r>
      <w:r w:rsidR="0084063B">
        <w:rPr>
          <w:rFonts w:ascii="Times New Roman" w:hAnsi="Times New Roman" w:cs="Times New Roman"/>
          <w:sz w:val="28"/>
          <w:szCs w:val="28"/>
        </w:rPr>
        <w:t xml:space="preserve"> </w:t>
      </w:r>
      <w:r w:rsidR="00723200">
        <w:rPr>
          <w:rFonts w:ascii="Times New Roman" w:hAnsi="Times New Roman" w:cs="Times New Roman"/>
          <w:sz w:val="28"/>
          <w:szCs w:val="28"/>
        </w:rPr>
        <w:t xml:space="preserve">расследования </w:t>
      </w:r>
      <w:r w:rsidR="0084063B" w:rsidRPr="00DC2DFD">
        <w:rPr>
          <w:rFonts w:ascii="Times New Roman" w:hAnsi="Times New Roman" w:cs="Times New Roman"/>
          <w:sz w:val="28"/>
          <w:szCs w:val="28"/>
        </w:rPr>
        <w:t>Генеральн</w:t>
      </w:r>
      <w:r w:rsidR="0084063B">
        <w:rPr>
          <w:rFonts w:ascii="Times New Roman" w:hAnsi="Times New Roman" w:cs="Times New Roman"/>
          <w:sz w:val="28"/>
          <w:szCs w:val="28"/>
        </w:rPr>
        <w:t>ой</w:t>
      </w:r>
      <w:r w:rsidR="0084063B" w:rsidRPr="00DC2DFD">
        <w:rPr>
          <w:rFonts w:ascii="Times New Roman" w:hAnsi="Times New Roman" w:cs="Times New Roman"/>
          <w:sz w:val="28"/>
          <w:szCs w:val="28"/>
        </w:rPr>
        <w:t xml:space="preserve"> прокурату</w:t>
      </w:r>
      <w:r w:rsidR="0084063B">
        <w:rPr>
          <w:rFonts w:ascii="Times New Roman" w:hAnsi="Times New Roman" w:cs="Times New Roman"/>
          <w:sz w:val="28"/>
          <w:szCs w:val="28"/>
        </w:rPr>
        <w:t>р</w:t>
      </w:r>
      <w:r w:rsidR="00723200">
        <w:rPr>
          <w:rFonts w:ascii="Times New Roman" w:hAnsi="Times New Roman" w:cs="Times New Roman"/>
          <w:sz w:val="28"/>
          <w:szCs w:val="28"/>
        </w:rPr>
        <w:t>ой</w:t>
      </w:r>
      <w:r w:rsidR="0084063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84063B" w:rsidRPr="00DC2DFD">
        <w:rPr>
          <w:rFonts w:ascii="Times New Roman" w:hAnsi="Times New Roman" w:cs="Times New Roman"/>
          <w:sz w:val="28"/>
          <w:szCs w:val="28"/>
        </w:rPr>
        <w:t xml:space="preserve"> </w:t>
      </w:r>
      <w:r w:rsidR="00DC2DFD" w:rsidRPr="00DC2DFD">
        <w:rPr>
          <w:rFonts w:ascii="Times New Roman" w:hAnsi="Times New Roman" w:cs="Times New Roman"/>
          <w:sz w:val="28"/>
          <w:szCs w:val="28"/>
        </w:rPr>
        <w:t>факт</w:t>
      </w:r>
      <w:r w:rsidR="0084063B">
        <w:rPr>
          <w:rFonts w:ascii="Times New Roman" w:hAnsi="Times New Roman" w:cs="Times New Roman"/>
          <w:sz w:val="28"/>
          <w:szCs w:val="28"/>
        </w:rPr>
        <w:t>ов</w:t>
      </w:r>
      <w:r w:rsidR="00DC2DFD" w:rsidRPr="00DC2DFD">
        <w:rPr>
          <w:rFonts w:ascii="Times New Roman" w:hAnsi="Times New Roman" w:cs="Times New Roman"/>
          <w:sz w:val="28"/>
          <w:szCs w:val="28"/>
        </w:rPr>
        <w:t xml:space="preserve"> геноцида населения Беларуси во время Великой Отечественной войны и послевоенный период</w:t>
      </w:r>
      <w:r w:rsidR="00DC2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189" w:rsidRPr="003F4189" w:rsidRDefault="00884459" w:rsidP="00AE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7440A3">
        <w:rPr>
          <w:rFonts w:ascii="Times New Roman" w:hAnsi="Times New Roman" w:cs="Times New Roman"/>
          <w:sz w:val="28"/>
          <w:szCs w:val="28"/>
        </w:rPr>
        <w:t>де</w:t>
      </w:r>
      <w:r w:rsidR="00DC2DFD">
        <w:rPr>
          <w:rFonts w:ascii="Times New Roman" w:hAnsi="Times New Roman" w:cs="Times New Roman"/>
          <w:sz w:val="28"/>
          <w:szCs w:val="28"/>
        </w:rPr>
        <w:t>лить</w:t>
      </w:r>
      <w:r w:rsidR="00AE0BA3">
        <w:rPr>
          <w:rFonts w:ascii="Times New Roman" w:hAnsi="Times New Roman" w:cs="Times New Roman"/>
          <w:sz w:val="28"/>
          <w:szCs w:val="28"/>
        </w:rPr>
        <w:t xml:space="preserve"> </w:t>
      </w:r>
      <w:r w:rsidR="00663017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7440A3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3F4189" w:rsidRPr="003F4189">
        <w:rPr>
          <w:rFonts w:ascii="Times New Roman" w:hAnsi="Times New Roman" w:cs="Times New Roman"/>
          <w:sz w:val="28"/>
          <w:szCs w:val="28"/>
        </w:rPr>
        <w:t>следующи</w:t>
      </w:r>
      <w:r w:rsidR="007440A3">
        <w:rPr>
          <w:rFonts w:ascii="Times New Roman" w:hAnsi="Times New Roman" w:cs="Times New Roman"/>
          <w:sz w:val="28"/>
          <w:szCs w:val="28"/>
        </w:rPr>
        <w:t>м</w:t>
      </w:r>
      <w:r w:rsidR="003F4189" w:rsidRPr="003F4189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7440A3">
        <w:rPr>
          <w:rFonts w:ascii="Times New Roman" w:hAnsi="Times New Roman" w:cs="Times New Roman"/>
          <w:sz w:val="28"/>
          <w:szCs w:val="28"/>
        </w:rPr>
        <w:t>м</w:t>
      </w:r>
      <w:r w:rsidR="003F4189" w:rsidRPr="003F4189">
        <w:rPr>
          <w:rFonts w:ascii="Times New Roman" w:hAnsi="Times New Roman" w:cs="Times New Roman"/>
          <w:sz w:val="28"/>
          <w:szCs w:val="28"/>
        </w:rPr>
        <w:t xml:space="preserve"> общественно-политической жизни страны:</w:t>
      </w:r>
    </w:p>
    <w:p w:rsidR="003F4189" w:rsidRDefault="003F4189" w:rsidP="0018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189">
        <w:rPr>
          <w:rFonts w:ascii="Times New Roman" w:hAnsi="Times New Roman" w:cs="Times New Roman"/>
          <w:sz w:val="28"/>
          <w:szCs w:val="28"/>
        </w:rPr>
        <w:t>20-лети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89">
        <w:rPr>
          <w:rFonts w:ascii="Times New Roman" w:hAnsi="Times New Roman" w:cs="Times New Roman"/>
          <w:sz w:val="28"/>
          <w:szCs w:val="28"/>
        </w:rPr>
        <w:t xml:space="preserve"> со дня основания Белорусского республиканск</w:t>
      </w:r>
      <w:r>
        <w:rPr>
          <w:rFonts w:ascii="Times New Roman" w:hAnsi="Times New Roman" w:cs="Times New Roman"/>
          <w:sz w:val="28"/>
          <w:szCs w:val="28"/>
        </w:rPr>
        <w:t>ого союза молодежи (6 сентября);</w:t>
      </w:r>
    </w:p>
    <w:p w:rsidR="00D15608" w:rsidRDefault="00D15608" w:rsidP="0018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08">
        <w:rPr>
          <w:rFonts w:ascii="Times New Roman" w:hAnsi="Times New Roman" w:cs="Times New Roman"/>
          <w:sz w:val="28"/>
          <w:szCs w:val="28"/>
        </w:rPr>
        <w:t>День белорусской письменности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189" w:rsidRDefault="00CB4773" w:rsidP="0018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народного единства </w:t>
      </w:r>
      <w:r w:rsidR="003F4189">
        <w:rPr>
          <w:rFonts w:ascii="Times New Roman" w:hAnsi="Times New Roman" w:cs="Times New Roman"/>
          <w:sz w:val="28"/>
          <w:szCs w:val="28"/>
        </w:rPr>
        <w:t xml:space="preserve">17 сентября; </w:t>
      </w:r>
    </w:p>
    <w:p w:rsidR="00D15608" w:rsidRDefault="00D15608" w:rsidP="0018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08">
        <w:rPr>
          <w:rFonts w:ascii="Times New Roman" w:hAnsi="Times New Roman" w:cs="Times New Roman"/>
          <w:sz w:val="28"/>
          <w:szCs w:val="28"/>
        </w:rPr>
        <w:t>140-лети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608">
        <w:rPr>
          <w:rFonts w:ascii="Times New Roman" w:hAnsi="Times New Roman" w:cs="Times New Roman"/>
          <w:sz w:val="28"/>
          <w:szCs w:val="28"/>
        </w:rPr>
        <w:t xml:space="preserve"> со дня рожде</w:t>
      </w:r>
      <w:r w:rsidR="00F05F56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Янки Купалы и Якуба Коласа;</w:t>
      </w:r>
    </w:p>
    <w:p w:rsidR="003F4189" w:rsidRDefault="003F4189" w:rsidP="00181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80-летие</w:t>
      </w:r>
      <w:r w:rsidRPr="003F4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9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3F4189">
        <w:rPr>
          <w:rFonts w:ascii="Times New Roman" w:hAnsi="Times New Roman" w:cs="Times New Roman"/>
          <w:sz w:val="28"/>
          <w:szCs w:val="28"/>
        </w:rPr>
        <w:t xml:space="preserve"> трагедии (22 марта 2023 года)</w:t>
      </w:r>
      <w:r w:rsidR="00BD2642">
        <w:rPr>
          <w:rFonts w:ascii="Times New Roman" w:hAnsi="Times New Roman" w:cs="Times New Roman"/>
          <w:sz w:val="28"/>
          <w:szCs w:val="28"/>
        </w:rPr>
        <w:t>.</w:t>
      </w:r>
    </w:p>
    <w:p w:rsidR="00285EE8" w:rsidRDefault="00285EE8" w:rsidP="00181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содержание </w:t>
      </w:r>
      <w:r w:rsidR="00663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первого </w:t>
      </w:r>
      <w:r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урока </w:t>
      </w:r>
      <w:r w:rsidR="00F33B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</w:t>
      </w:r>
      <w:r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</w:t>
      </w:r>
      <w:r w:rsidR="00F33BB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</w:t>
      </w:r>
      <w:r w:rsidR="004E7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аспект</w:t>
      </w:r>
      <w:r w:rsidR="00F33BB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87E6D" w:rsidRDefault="001C01AC" w:rsidP="00AF3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Pr="001C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ессмертный подвиг народа-победителя. </w:t>
      </w:r>
      <w:r w:rsidR="00AF305A" w:rsidRPr="00AF3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урока целесообразно подчеркнуть вклад белорусского народа в победу над гитлеровской коалицией </w:t>
      </w:r>
      <w:r w:rsidR="00B87E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Второй мировой войне, </w:t>
      </w:r>
      <w:r w:rsidR="00254AEA" w:rsidRPr="00254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героизме, храбрости и патриотизме наших </w:t>
      </w:r>
      <w:r w:rsidR="00254AEA" w:rsidRPr="00254A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предков</w:t>
      </w:r>
      <w:r w:rsidR="00254AE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54AEA" w:rsidRPr="00254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305A" w:rsidRPr="00AF305A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историческое значение пар</w:t>
      </w:r>
      <w:r w:rsidR="00B87E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тизанского движения в Беларуси и </w:t>
      </w:r>
      <w:r w:rsidR="00254AE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высокую</w:t>
      </w:r>
      <w:r w:rsidR="00B87E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цену, которую заплатил белорусский народ за Победу. </w:t>
      </w:r>
    </w:p>
    <w:p w:rsidR="00AF305A" w:rsidRPr="00AF305A" w:rsidRDefault="00AF305A" w:rsidP="00AF3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05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отметить, что 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Воздвигнуто почти 6 тысяч обелисков, памятников, мемориальных комплексов в память о Великой Отечественной войне, которые раскрывают величие подвига нашего народа во имя свободы и независимости Родины.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играют значительную роль в формировании гражданственности, развитии и становлении гражданина как патриота своей страны.</w:t>
      </w:r>
    </w:p>
    <w:p w:rsidR="00EE4E8B" w:rsidRDefault="00AF305A" w:rsidP="00AF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D1">
        <w:rPr>
          <w:rFonts w:ascii="Times New Roman" w:hAnsi="Times New Roman" w:cs="Times New Roman"/>
          <w:sz w:val="28"/>
          <w:szCs w:val="28"/>
        </w:rPr>
        <w:t xml:space="preserve">В День знаний </w:t>
      </w:r>
      <w:r w:rsidR="005F0193">
        <w:rPr>
          <w:rFonts w:ascii="Times New Roman" w:hAnsi="Times New Roman" w:cs="Times New Roman"/>
          <w:sz w:val="28"/>
          <w:szCs w:val="28"/>
        </w:rPr>
        <w:t>рекомендуется</w:t>
      </w:r>
      <w:r w:rsidRPr="00774DD1">
        <w:rPr>
          <w:rFonts w:ascii="Times New Roman" w:hAnsi="Times New Roman" w:cs="Times New Roman"/>
          <w:sz w:val="28"/>
          <w:szCs w:val="28"/>
        </w:rPr>
        <w:t xml:space="preserve"> провести мероприятия по изучению истори</w:t>
      </w:r>
      <w:r w:rsidR="00217BCC">
        <w:rPr>
          <w:rFonts w:ascii="Times New Roman" w:hAnsi="Times New Roman" w:cs="Times New Roman"/>
          <w:sz w:val="28"/>
          <w:szCs w:val="28"/>
        </w:rPr>
        <w:t>и</w:t>
      </w:r>
      <w:r w:rsidRPr="00774DD1">
        <w:rPr>
          <w:rFonts w:ascii="Times New Roman" w:hAnsi="Times New Roman" w:cs="Times New Roman"/>
          <w:sz w:val="28"/>
          <w:szCs w:val="28"/>
        </w:rPr>
        <w:t xml:space="preserve"> родного края, посетить места бывших сражений; провести встречи с известными людьми. Памятниками героизму народа в годы Великой Отечественной войны стали национальные святыни: крепость-герой Брест, Курган Славы, Хатынь и др. Экскурсии по памятным местам нашей республики помогут учащимся воочию представить масштабность и глубину героизма белорусского народа, цену Великой Победы.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39D" w:rsidRPr="00AF305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Актуальными для учащейся молодежи буду</w:t>
      </w:r>
      <w:r w:rsidR="00D0239D">
        <w:rPr>
          <w:rFonts w:ascii="Times New Roman" w:eastAsia="Times New Roman" w:hAnsi="Times New Roman" w:cs="Times New Roman"/>
          <w:sz w:val="28"/>
          <w:szCs w:val="24"/>
          <w:lang w:eastAsia="ru-RU"/>
        </w:rPr>
        <w:t>т встречи-чествования ветеранов</w:t>
      </w:r>
      <w:r w:rsidR="00D0239D" w:rsidRPr="00AF30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 и труда.</w:t>
      </w:r>
    </w:p>
    <w:p w:rsidR="001C01AC" w:rsidRDefault="00EE4E8B" w:rsidP="00AF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8B">
        <w:rPr>
          <w:rFonts w:ascii="Times New Roman" w:hAnsi="Times New Roman" w:cs="Times New Roman"/>
          <w:sz w:val="28"/>
          <w:szCs w:val="28"/>
        </w:rPr>
        <w:t xml:space="preserve">В музеях учреждений образования к первому уроку </w:t>
      </w:r>
      <w:r w:rsidR="0032539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E4E8B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низовать тематические выставки и оформить экспозиции</w:t>
      </w:r>
      <w:r w:rsidRPr="00EE4E8B">
        <w:rPr>
          <w:rFonts w:ascii="Times New Roman" w:hAnsi="Times New Roman" w:cs="Times New Roman"/>
          <w:sz w:val="28"/>
          <w:szCs w:val="28"/>
        </w:rPr>
        <w:t>.</w:t>
      </w:r>
      <w:r w:rsidR="00EC7090">
        <w:rPr>
          <w:rFonts w:ascii="Times New Roman" w:hAnsi="Times New Roman" w:cs="Times New Roman"/>
          <w:sz w:val="28"/>
          <w:szCs w:val="28"/>
        </w:rPr>
        <w:t xml:space="preserve"> </w:t>
      </w:r>
      <w:r w:rsidR="00663017">
        <w:rPr>
          <w:rFonts w:ascii="Times New Roman" w:hAnsi="Times New Roman" w:cs="Times New Roman"/>
          <w:sz w:val="28"/>
          <w:szCs w:val="28"/>
        </w:rPr>
        <w:t>О</w:t>
      </w:r>
      <w:r w:rsidR="00EC7090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663017">
        <w:rPr>
          <w:rFonts w:ascii="Times New Roman" w:hAnsi="Times New Roman" w:cs="Times New Roman"/>
          <w:sz w:val="28"/>
          <w:szCs w:val="28"/>
        </w:rPr>
        <w:t>необходимо обратить на 80-летие</w:t>
      </w:r>
      <w:r w:rsidR="00EC7090">
        <w:rPr>
          <w:rFonts w:ascii="Times New Roman" w:hAnsi="Times New Roman" w:cs="Times New Roman"/>
          <w:sz w:val="28"/>
          <w:szCs w:val="28"/>
        </w:rPr>
        <w:t xml:space="preserve"> трагедии в Хатыни, </w:t>
      </w:r>
      <w:r w:rsidR="0066301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63017" w:rsidRPr="00663017">
        <w:rPr>
          <w:rFonts w:ascii="Times New Roman" w:hAnsi="Times New Roman" w:cs="Times New Roman"/>
          <w:sz w:val="28"/>
          <w:szCs w:val="28"/>
        </w:rPr>
        <w:t>немецкие каратели сожгли деревню Хатынь и ее мирных жителей</w:t>
      </w:r>
      <w:r w:rsidR="00663017">
        <w:rPr>
          <w:rFonts w:ascii="Times New Roman" w:hAnsi="Times New Roman" w:cs="Times New Roman"/>
          <w:sz w:val="28"/>
          <w:szCs w:val="28"/>
        </w:rPr>
        <w:t>,</w:t>
      </w:r>
      <w:r w:rsidR="00663017" w:rsidRPr="00663017">
        <w:rPr>
          <w:rFonts w:ascii="Times New Roman" w:hAnsi="Times New Roman" w:cs="Times New Roman"/>
          <w:sz w:val="28"/>
          <w:szCs w:val="28"/>
        </w:rPr>
        <w:t xml:space="preserve"> </w:t>
      </w:r>
      <w:r w:rsidR="00EC7090">
        <w:rPr>
          <w:rFonts w:ascii="Times New Roman" w:hAnsi="Times New Roman" w:cs="Times New Roman"/>
          <w:sz w:val="28"/>
          <w:szCs w:val="28"/>
        </w:rPr>
        <w:t>значимост</w:t>
      </w:r>
      <w:r w:rsidR="00663017">
        <w:rPr>
          <w:rFonts w:ascii="Times New Roman" w:hAnsi="Times New Roman" w:cs="Times New Roman"/>
          <w:sz w:val="28"/>
          <w:szCs w:val="28"/>
        </w:rPr>
        <w:t>ь</w:t>
      </w:r>
      <w:r w:rsidR="00EC7090">
        <w:rPr>
          <w:rFonts w:ascii="Times New Roman" w:hAnsi="Times New Roman" w:cs="Times New Roman"/>
          <w:sz w:val="28"/>
          <w:szCs w:val="28"/>
        </w:rPr>
        <w:t xml:space="preserve"> присвоения в</w:t>
      </w:r>
      <w:r w:rsidR="00EC7090" w:rsidRPr="00EC7090">
        <w:rPr>
          <w:rFonts w:ascii="Times New Roman" w:hAnsi="Times New Roman" w:cs="Times New Roman"/>
          <w:sz w:val="28"/>
          <w:szCs w:val="28"/>
        </w:rPr>
        <w:t xml:space="preserve"> 2022 году мемориальному комплексу «Хатынь» статус</w:t>
      </w:r>
      <w:r w:rsidR="00EC7090">
        <w:rPr>
          <w:rFonts w:ascii="Times New Roman" w:hAnsi="Times New Roman" w:cs="Times New Roman"/>
          <w:sz w:val="28"/>
          <w:szCs w:val="28"/>
        </w:rPr>
        <w:t>а</w:t>
      </w:r>
      <w:r w:rsidR="00EC7090" w:rsidRPr="00EC7090">
        <w:rPr>
          <w:rFonts w:ascii="Times New Roman" w:hAnsi="Times New Roman" w:cs="Times New Roman"/>
          <w:sz w:val="28"/>
          <w:szCs w:val="28"/>
        </w:rPr>
        <w:t xml:space="preserve"> Все</w:t>
      </w:r>
      <w:r w:rsidR="00663017">
        <w:rPr>
          <w:rFonts w:ascii="Times New Roman" w:hAnsi="Times New Roman" w:cs="Times New Roman"/>
          <w:sz w:val="28"/>
          <w:szCs w:val="28"/>
        </w:rPr>
        <w:t>белорусской молодежной стройки и возможность каждому принять участие и внести свой посильный вклад в с</w:t>
      </w:r>
      <w:r w:rsidR="00663017" w:rsidRPr="00663017">
        <w:rPr>
          <w:rFonts w:ascii="Times New Roman" w:hAnsi="Times New Roman" w:cs="Times New Roman"/>
          <w:sz w:val="28"/>
          <w:szCs w:val="28"/>
        </w:rPr>
        <w:t>троительство музея на терр</w:t>
      </w:r>
      <w:r w:rsidR="00663017">
        <w:rPr>
          <w:rFonts w:ascii="Times New Roman" w:hAnsi="Times New Roman" w:cs="Times New Roman"/>
          <w:sz w:val="28"/>
          <w:szCs w:val="28"/>
        </w:rPr>
        <w:t xml:space="preserve">итории мемориального комплекса. </w:t>
      </w:r>
    </w:p>
    <w:p w:rsidR="00285EE8" w:rsidRDefault="004E7B0A" w:rsidP="00181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285EE8" w:rsidRPr="00285E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ациональная культура </w:t>
      </w:r>
      <w:r w:rsidR="00387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Беларуси</w:t>
      </w:r>
      <w:r w:rsidR="004603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60350" w:rsidRPr="0046035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85EE8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наши дни Беларусь может по праву  гордиться не только своими достижениями в различных сферах жизни, а, прежде всего, – людьми, которые определяют будущее нашей родины, прославляя ее своим талантом, трудолюбием, любовью и героизмом:  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>Франциск Скорина</w:t>
      </w:r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Евфросинья</w:t>
      </w:r>
      <w:proofErr w:type="spellEnd"/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Полоцкая, Кирилл </w:t>
      </w:r>
      <w:proofErr w:type="spellStart"/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Туровский</w:t>
      </w:r>
      <w:proofErr w:type="spellEnd"/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Симон </w:t>
      </w:r>
      <w:proofErr w:type="spellStart"/>
      <w:r w:rsidR="000353E9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Будный</w:t>
      </w:r>
      <w:proofErr w:type="spellEnd"/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</w:t>
      </w:r>
      <w:proofErr w:type="spellEnd"/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Полоцкий, Янка Купала</w:t>
      </w:r>
      <w:r w:rsidR="000353E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Якуб</w:t>
      </w:r>
      <w:proofErr w:type="spellEnd"/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Колас, Максим Богданович </w:t>
      </w:r>
      <w:r w:rsidR="000353E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</w:t>
      </w:r>
      <w:r w:rsidR="00285EE8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Целесообразно также о</w:t>
      </w:r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рганизовать выставк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литературы, 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посвященные </w:t>
      </w:r>
      <w:r w:rsidR="00E05D45" w:rsidRP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>140-лети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E05D45" w:rsidRP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дня рождения Янки Купалы и Якуба Коласа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05D45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466AA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которых могут быть представлены произведения белорусских классиков</w:t>
      </w:r>
      <w:r w:rsidR="00D46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85EE8" w:rsidRP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исторические и культурные достижения Беларуси («</w:t>
      </w:r>
      <w:r w:rsidR="00285E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родны кут, як ты мн</w:t>
      </w:r>
      <w:r w:rsidR="000353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proofErr w:type="spellStart"/>
      <w:r w:rsidR="000353E9">
        <w:rPr>
          <w:rFonts w:ascii="Times New Roman" w:eastAsia="Times New Roman" w:hAnsi="Times New Roman" w:cs="Times New Roman"/>
          <w:sz w:val="28"/>
          <w:szCs w:val="24"/>
          <w:lang w:eastAsia="ru-RU"/>
        </w:rPr>
        <w:t>мілы</w:t>
      </w:r>
      <w:proofErr w:type="spellEnd"/>
      <w:r w:rsidR="000353E9">
        <w:rPr>
          <w:rFonts w:ascii="Times New Roman" w:eastAsia="Times New Roman" w:hAnsi="Times New Roman" w:cs="Times New Roman"/>
          <w:sz w:val="28"/>
          <w:szCs w:val="24"/>
          <w:lang w:eastAsia="ru-RU"/>
        </w:rPr>
        <w:t>»).</w:t>
      </w:r>
      <w:r w:rsidR="00E05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7051" w:rsidRDefault="000353E9" w:rsidP="00432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146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сторические памятники</w:t>
      </w:r>
      <w:r w:rsidR="00285EE8" w:rsidRPr="00285E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архитектуры Беларуси</w:t>
      </w:r>
      <w:r w:rsidR="004603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46035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знакомление </w:t>
      </w:r>
      <w:r w:rsidR="00952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историческим прошлым столицы Беларуси – города Минска, областных городов, районных ц</w:t>
      </w:r>
      <w:r w:rsid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ентров, поселков и деревень, ко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торые богаты историко-архитектурными памятниками (Мирский замок, который внесен в сокровищницу ЮНЕСКА, Софийский собор в Полоцке, национальный 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историко-культурный за</w:t>
      </w:r>
      <w:r w:rsid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поведник в Несвиже, Белая (</w:t>
      </w:r>
      <w:proofErr w:type="spellStart"/>
      <w:r w:rsid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Каме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нецкая</w:t>
      </w:r>
      <w:proofErr w:type="spellEnd"/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вежа, </w:t>
      </w:r>
      <w:proofErr w:type="spellStart"/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Спасо-Евфросиниевская</w:t>
      </w:r>
      <w:proofErr w:type="spellEnd"/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</w:t>
      </w:r>
      <w:r w:rsid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ерковь, Дворец Паскевича в Гоме</w:t>
      </w:r>
      <w:r w:rsidR="0043299A" w:rsidRPr="0043299A">
        <w:rPr>
          <w:rFonts w:ascii="Times New Roman" w:eastAsia="Times New Roman" w:hAnsi="Times New Roman" w:cs="Times New Roman"/>
          <w:sz w:val="28"/>
          <w:szCs w:val="24"/>
          <w:lang w:eastAsia="ru-RU"/>
        </w:rPr>
        <w:t>ле, Старый замок в Гродно, Трои</w:t>
      </w:r>
      <w:r w:rsidR="002C7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цкое предместье в Минске и др.). </w:t>
      </w:r>
    </w:p>
    <w:p w:rsidR="00F73163" w:rsidRDefault="002C7051" w:rsidP="00F7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73163" w:rsidRPr="00F73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Белорусская армия – школ</w:t>
      </w:r>
      <w:r w:rsidR="00F731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мужества, гражданственности и патриотизма.</w:t>
      </w:r>
    </w:p>
    <w:p w:rsidR="00F73163" w:rsidRPr="00F73163" w:rsidRDefault="00157F5F" w:rsidP="00147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F5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исторической памяти мы смогли построить свое государство, отстоять национальные интересы и безопасность страны.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</w:t>
      </w:r>
      <w:r w:rsidR="00895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роль принадлежит 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Вооруженны</w:t>
      </w:r>
      <w:r w:rsidR="00895F4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</w:t>
      </w:r>
      <w:r w:rsidR="00895F4B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Беларусь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которые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обеспечивают национальную 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ь, защиту 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суверенитета 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независимости </w:t>
      </w:r>
      <w:r w:rsidR="00F73163" w:rsidRP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Беларусь</w:t>
      </w:r>
      <w:r w:rsidR="00F73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0FB1" w:rsidRPr="009D0FB1" w:rsidRDefault="009D0FB1" w:rsidP="00F73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F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и проведении мероприятий Дня знаний не должны остаться в стороне преподаватели допризывной военной подготовки и физического воспитания, задача которых, прежде всего, заключа</w:t>
      </w:r>
      <w:r w:rsidR="007D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в формировании </w:t>
      </w:r>
      <w:r w:rsidR="00A96FE0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морально-</w:t>
      </w:r>
      <w:r w:rsidRPr="009D0FB1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психологической и физической готовности к выполнению конституционной обязанн</w:t>
      </w:r>
      <w:r w:rsidR="007D6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ости по защите своей Родины, в </w:t>
      </w:r>
      <w:r w:rsidRPr="009D0FB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воспитании уважения к Вооруженным Силам Республики Беларусь.</w:t>
      </w:r>
    </w:p>
    <w:p w:rsidR="00325394" w:rsidRDefault="004521AD" w:rsidP="00325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0D35AA" w:rsidRPr="000D35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ордость за Беларусь: </w:t>
      </w:r>
      <w:r w:rsidR="00114F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достижения в </w:t>
      </w:r>
      <w:r w:rsidR="00801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экономике</w:t>
      </w:r>
      <w:r w:rsidR="00AE10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801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социальной сфере,</w:t>
      </w:r>
      <w:r w:rsidR="00801F0D" w:rsidRPr="00114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0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наук</w:t>
      </w:r>
      <w:r w:rsidR="00801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AE10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="00AE1043" w:rsidRPr="00114F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информационно-коммуникационных технологий</w:t>
      </w:r>
      <w:r w:rsidR="00801F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114F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14FD1" w:rsidRPr="00114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содержания этого аспекта </w:t>
      </w:r>
      <w:r w:rsidR="00801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</w:t>
      </w:r>
      <w:r w:rsidR="00114FD1" w:rsidRPr="00114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привлечь представителей</w:t>
      </w:r>
      <w:r w:rsidR="00114F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14FD1" w:rsidRPr="0095273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законодательной и исполнительной вл</w:t>
      </w:r>
      <w:r w:rsidR="00114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асти, депутатов местных советов, социокультурных учреждений, предприятий, а также законных представителей учащихся. </w:t>
      </w:r>
    </w:p>
    <w:p w:rsidR="00355D02" w:rsidRPr="00325394" w:rsidRDefault="00D11CBA" w:rsidP="00325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процессе подготовки первого урока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Pr="00D11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выбирать форму и методы проведения урока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11C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ориентируясь на максимальное вовлечение в его организацию и проведение самих учащихся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Эффективными будут следующие формы работы: вернисаж «</w:t>
      </w:r>
      <w:r w:rsidR="006C5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О, </w:t>
      </w:r>
      <w:r w:rsidR="00EF6216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Беларусь,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5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мая </w:t>
      </w:r>
      <w:proofErr w:type="spellStart"/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краіна</w:t>
      </w:r>
      <w:proofErr w:type="spellEnd"/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»; урок - презентация «</w:t>
      </w:r>
      <w:r w:rsid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 мы помним наших предков…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  <w:r w:rsidR="00DE0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квест-игра </w:t>
      </w:r>
      <w:r w:rsidR="00DE025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“</w:t>
      </w:r>
      <w:r w:rsidR="00DE0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 </w:t>
      </w:r>
      <w:proofErr w:type="spellStart"/>
      <w:r w:rsidR="00DE02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</w:t>
      </w:r>
      <w:proofErr w:type="spellEnd"/>
      <w:r w:rsidR="00DE025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дзедаў спакон вякоў мне засталася спадчына”</w:t>
      </w:r>
      <w:r w:rsidR="00DE0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F6A3C" w:rsidRPr="009F6A3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информационный дайджест «Связь времён – связь поколений»</w:t>
      </w:r>
      <w:r w:rsidR="009F6A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25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турнир ораторов «Нет 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вы</w:t>
      </w:r>
      <w:r w:rsid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ше, чем служение Отчизне»; 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сократовская беседа «</w:t>
      </w:r>
      <w:r w:rsidR="00513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в ответе за </w:t>
      </w:r>
      <w:r w:rsidR="002271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сохранение </w:t>
      </w:r>
      <w:r w:rsidR="005139A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</w:t>
      </w:r>
      <w:r w:rsidR="00227123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13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</w:t>
      </w:r>
      <w:r w:rsidR="0022712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», а т</w:t>
      </w:r>
      <w:r w:rsidR="00E125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акже </w:t>
      </w:r>
      <w:r w:rsidR="002271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круглый стол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деловая игра, диспут, пресс-к</w:t>
      </w:r>
      <w:r w:rsidR="006C5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онференция, открытый микрофон, 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 идей, филос</w:t>
      </w:r>
      <w:r w:rsid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офский стол, 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проектов, молоде</w:t>
      </w:r>
      <w:r w:rsid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жный брифинг</w:t>
      </w:r>
      <w:r w:rsidR="00355D02" w:rsidRP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5D02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</w:t>
      </w:r>
    </w:p>
    <w:p w:rsidR="00DD7405" w:rsidRDefault="00DD7405" w:rsidP="00DD7405">
      <w:pPr>
        <w:tabs>
          <w:tab w:val="left" w:pos="93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2539">
        <w:rPr>
          <w:rFonts w:ascii="Times New Roman" w:hAnsi="Times New Roman" w:cs="Times New Roman"/>
          <w:sz w:val="28"/>
          <w:szCs w:val="28"/>
          <w:lang w:val="be-BY"/>
        </w:rPr>
        <w:t>В содержание первого урока целесообразно включить ситуации, которые бы позволяли учащимся проявлять свои патриотические чувства и гражданскую позицию.</w:t>
      </w:r>
    </w:p>
    <w:p w:rsidR="00E12539" w:rsidRDefault="00E12539" w:rsidP="00E12539">
      <w:pPr>
        <w:tabs>
          <w:tab w:val="left" w:pos="9355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2A07">
        <w:rPr>
          <w:rFonts w:ascii="Times New Roman" w:hAnsi="Times New Roman" w:cs="Times New Roman"/>
          <w:sz w:val="28"/>
          <w:szCs w:val="28"/>
          <w:lang w:val="be-BY"/>
        </w:rPr>
        <w:t xml:space="preserve">Значительно повысит интерес к освещаемой теме использование мультимедийных презентаций, тематических фотоколлажей, видеосюжетов гражданско-патриотической направленности. </w:t>
      </w:r>
    </w:p>
    <w:p w:rsidR="006002EF" w:rsidRPr="00DF1507" w:rsidRDefault="00F20789" w:rsidP="00E37D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</w:t>
      </w:r>
      <w:r w:rsidR="00E37DD5">
        <w:rPr>
          <w:rFonts w:ascii="Times New Roman" w:hAnsi="Times New Roman" w:cs="Times New Roman"/>
          <w:sz w:val="28"/>
          <w:szCs w:val="28"/>
        </w:rPr>
        <w:t xml:space="preserve">делить внимание </w:t>
      </w:r>
      <w:r w:rsidR="004A6190">
        <w:rPr>
          <w:rFonts w:ascii="Times New Roman" w:hAnsi="Times New Roman" w:cs="Times New Roman"/>
          <w:sz w:val="28"/>
          <w:szCs w:val="28"/>
        </w:rPr>
        <w:t>д</w:t>
      </w:r>
      <w:r w:rsidR="006002EF" w:rsidRPr="006002EF">
        <w:rPr>
          <w:rFonts w:ascii="Times New Roman" w:hAnsi="Times New Roman" w:cs="Times New Roman"/>
          <w:sz w:val="28"/>
          <w:szCs w:val="28"/>
        </w:rPr>
        <w:t>еятельност</w:t>
      </w:r>
      <w:r w:rsidR="004A6190">
        <w:rPr>
          <w:rFonts w:ascii="Times New Roman" w:hAnsi="Times New Roman" w:cs="Times New Roman"/>
          <w:sz w:val="28"/>
          <w:szCs w:val="28"/>
        </w:rPr>
        <w:t>и</w:t>
      </w:r>
      <w:r w:rsidR="006002EF" w:rsidRPr="006002EF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E37DD5">
        <w:rPr>
          <w:rFonts w:ascii="Times New Roman" w:hAnsi="Times New Roman" w:cs="Times New Roman"/>
          <w:sz w:val="28"/>
          <w:szCs w:val="28"/>
        </w:rPr>
        <w:t xml:space="preserve"> </w:t>
      </w:r>
      <w:r w:rsidR="006002EF" w:rsidRPr="006002EF">
        <w:rPr>
          <w:rFonts w:ascii="Times New Roman" w:hAnsi="Times New Roman" w:cs="Times New Roman"/>
          <w:sz w:val="28"/>
          <w:szCs w:val="28"/>
        </w:rPr>
        <w:t>по сохранению и приумножени</w:t>
      </w:r>
      <w:r w:rsidR="004A6190">
        <w:rPr>
          <w:rFonts w:ascii="Times New Roman" w:hAnsi="Times New Roman" w:cs="Times New Roman"/>
          <w:sz w:val="28"/>
          <w:szCs w:val="28"/>
        </w:rPr>
        <w:t>ю историк</w:t>
      </w:r>
      <w:r w:rsidR="00FB58E4">
        <w:rPr>
          <w:rFonts w:ascii="Times New Roman" w:hAnsi="Times New Roman" w:cs="Times New Roman"/>
          <w:sz w:val="28"/>
          <w:szCs w:val="28"/>
        </w:rPr>
        <w:t xml:space="preserve">о-культурного наследия Беларуси, акцентировав внимание </w:t>
      </w:r>
      <w:r w:rsidR="00FB58E4" w:rsidRPr="00DF1507">
        <w:rPr>
          <w:rFonts w:ascii="Times New Roman" w:hAnsi="Times New Roman" w:cs="Times New Roman"/>
          <w:b/>
          <w:sz w:val="28"/>
          <w:szCs w:val="28"/>
        </w:rPr>
        <w:t>на 20-лети</w:t>
      </w:r>
      <w:r w:rsidR="00DD7405" w:rsidRPr="00DF1507">
        <w:rPr>
          <w:rFonts w:ascii="Times New Roman" w:hAnsi="Times New Roman" w:cs="Times New Roman"/>
          <w:b/>
          <w:sz w:val="28"/>
          <w:szCs w:val="28"/>
        </w:rPr>
        <w:t>е</w:t>
      </w:r>
      <w:r w:rsidR="00FB58E4" w:rsidRPr="00DF1507">
        <w:rPr>
          <w:rFonts w:ascii="Times New Roman" w:hAnsi="Times New Roman" w:cs="Times New Roman"/>
          <w:b/>
          <w:sz w:val="28"/>
          <w:szCs w:val="28"/>
        </w:rPr>
        <w:t xml:space="preserve"> со дня основания Белорусского республиканского союза молодежи</w:t>
      </w:r>
      <w:r w:rsidR="00720BDA" w:rsidRPr="00DF1507">
        <w:rPr>
          <w:rFonts w:ascii="Times New Roman" w:hAnsi="Times New Roman" w:cs="Times New Roman"/>
          <w:b/>
          <w:sz w:val="28"/>
          <w:szCs w:val="28"/>
        </w:rPr>
        <w:t>.</w:t>
      </w:r>
    </w:p>
    <w:p w:rsidR="00A60738" w:rsidRPr="00B5328C" w:rsidRDefault="00A60738" w:rsidP="00A60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грамотного информационного сопровождения проведения первого у</w:t>
      </w:r>
      <w:r w:rsidR="0072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рока является одним из условий </w:t>
      </w:r>
      <w:r w:rsidRPr="00B5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его эффективности. </w:t>
      </w:r>
      <w:r w:rsidR="00DD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B5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</w:t>
      </w:r>
      <w:r w:rsidR="00EC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возможности </w:t>
      </w:r>
      <w:r w:rsidRPr="00B5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учреждения профессионального образования (стенгазеты, радио, </w:t>
      </w:r>
      <w:r w:rsidR="00DD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и т.</w:t>
      </w:r>
      <w:r w:rsidRPr="00B5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современные компью</w:t>
      </w:r>
      <w:r w:rsidR="00DD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терные технологии, возможности </w:t>
      </w:r>
      <w:r w:rsidRPr="00B5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 с активным привлечением самих учащихся.  </w:t>
      </w:r>
    </w:p>
    <w:p w:rsidR="00C47CDF" w:rsidRDefault="00BF145C" w:rsidP="00B5328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47CDF" w:rsidRPr="00C4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уделить внимание оформлению кабинета, который может быть представлен следующими элементами: государственные символы; Конституция Республики Беларусь; иллюстрированная карта Беларуси; выставка книг о Беларуси; фотографии (слайды) исторических мест и природы Беларуси, местных достопримечательностей; альбомы, подставки, репродукции картин на белорусские темы; диски с записями песен о Беларуси и др.; творческие работы учащихся (рефераты, проекты, рефераты, стихи, рисунки, плакаты, газеты, обзоры экскурсий, макеты и др.)</w:t>
      </w:r>
      <w:r w:rsidR="00E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Беларуси</w:t>
      </w:r>
      <w:r w:rsidR="00C47CDF" w:rsidRPr="00C47CD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портреты известных деятелей истории и культуры Беларуси, известных соотечественн</w:t>
      </w:r>
      <w:r w:rsidR="00E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иков, прославивших нашу страну </w:t>
      </w:r>
      <w:r w:rsidR="00C47CDF" w:rsidRPr="00C4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произведениях и своем творчестве.</w:t>
      </w:r>
    </w:p>
    <w:p w:rsidR="00EF4574" w:rsidRDefault="00325394" w:rsidP="00EF45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4F3DE2">
        <w:rPr>
          <w:rFonts w:ascii="Times New Roman" w:hAnsi="Times New Roman" w:cs="Times New Roman"/>
          <w:sz w:val="28"/>
          <w:szCs w:val="28"/>
          <w:lang w:val="be-BY"/>
        </w:rPr>
        <w:t>авершить мероприятия, посвященные Дню знаний</w:t>
      </w:r>
      <w:r>
        <w:rPr>
          <w:rFonts w:ascii="Times New Roman" w:hAnsi="Times New Roman" w:cs="Times New Roman"/>
          <w:sz w:val="28"/>
          <w:szCs w:val="28"/>
          <w:lang w:val="be-BY"/>
        </w:rPr>
        <w:t>, рекомендуется</w:t>
      </w:r>
      <w:r w:rsidR="00DA1E29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EF4574" w:rsidRPr="004F3DE2">
        <w:rPr>
          <w:rFonts w:ascii="Times New Roman" w:hAnsi="Times New Roman" w:cs="Times New Roman"/>
          <w:sz w:val="28"/>
          <w:szCs w:val="28"/>
          <w:lang w:val="be-BY"/>
        </w:rPr>
        <w:t>оржественным возложением венков и цветов к памятникам, обелискам и захоронениям погибших в го</w:t>
      </w:r>
      <w:r w:rsidR="00DA1E29">
        <w:rPr>
          <w:rFonts w:ascii="Times New Roman" w:hAnsi="Times New Roman" w:cs="Times New Roman"/>
          <w:sz w:val="28"/>
          <w:szCs w:val="28"/>
          <w:lang w:val="be-BY"/>
        </w:rPr>
        <w:t>ды Великой Отечественной войны.</w:t>
      </w:r>
    </w:p>
    <w:p w:rsidR="00BD2642" w:rsidRDefault="004F3DE2" w:rsidP="00822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Важно донести до учащихся, что б</w:t>
      </w:r>
      <w:r w:rsidR="00822A07" w:rsidRPr="00822A07">
        <w:rPr>
          <w:rFonts w:ascii="Times New Roman" w:eastAsia="Calibri" w:hAnsi="Times New Roman" w:cs="Times New Roman"/>
          <w:sz w:val="28"/>
          <w:szCs w:val="28"/>
        </w:rPr>
        <w:t xml:space="preserve">ыть гражданином и патриотом своей Родины – значит иметь активную гражданскую позицию, грамотно пользоваться своими правами, честно и добросовестно исполнять свои обязанности, быть трудолюбивым для поддержания достойного уровня собственной жизни и заботиться о тех, кто нуждается в твоей помощи и защите, ощущать свою ответственность и сопричастность к прошлому, настоящему и будущему своей страны.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574" w:rsidRDefault="00EF45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B"/>
    <w:rsid w:val="00006318"/>
    <w:rsid w:val="00014ACB"/>
    <w:rsid w:val="00017B77"/>
    <w:rsid w:val="000353E9"/>
    <w:rsid w:val="000610EA"/>
    <w:rsid w:val="00074263"/>
    <w:rsid w:val="00083134"/>
    <w:rsid w:val="00086964"/>
    <w:rsid w:val="000B1A56"/>
    <w:rsid w:val="000B1F68"/>
    <w:rsid w:val="000C7C5C"/>
    <w:rsid w:val="000D35AA"/>
    <w:rsid w:val="000D3DFC"/>
    <w:rsid w:val="000F2026"/>
    <w:rsid w:val="00114FD1"/>
    <w:rsid w:val="00115F6F"/>
    <w:rsid w:val="00124251"/>
    <w:rsid w:val="0012565C"/>
    <w:rsid w:val="00131F49"/>
    <w:rsid w:val="00137851"/>
    <w:rsid w:val="00145066"/>
    <w:rsid w:val="00146C4D"/>
    <w:rsid w:val="00147A58"/>
    <w:rsid w:val="001571F0"/>
    <w:rsid w:val="00157F5F"/>
    <w:rsid w:val="001813A9"/>
    <w:rsid w:val="001A0F4C"/>
    <w:rsid w:val="001A35E7"/>
    <w:rsid w:val="001B681C"/>
    <w:rsid w:val="001C01AC"/>
    <w:rsid w:val="001C4DCA"/>
    <w:rsid w:val="001D7759"/>
    <w:rsid w:val="002079AA"/>
    <w:rsid w:val="00211EBE"/>
    <w:rsid w:val="00217BCC"/>
    <w:rsid w:val="0022400E"/>
    <w:rsid w:val="00227123"/>
    <w:rsid w:val="00227E85"/>
    <w:rsid w:val="0023161B"/>
    <w:rsid w:val="00251D46"/>
    <w:rsid w:val="00254AEA"/>
    <w:rsid w:val="00285EE8"/>
    <w:rsid w:val="002C7051"/>
    <w:rsid w:val="0031033A"/>
    <w:rsid w:val="00322AF3"/>
    <w:rsid w:val="00325394"/>
    <w:rsid w:val="00343F66"/>
    <w:rsid w:val="00355D02"/>
    <w:rsid w:val="00387463"/>
    <w:rsid w:val="00387F40"/>
    <w:rsid w:val="003973E3"/>
    <w:rsid w:val="003B2083"/>
    <w:rsid w:val="003D33E8"/>
    <w:rsid w:val="003E12A5"/>
    <w:rsid w:val="003F2CE6"/>
    <w:rsid w:val="003F4189"/>
    <w:rsid w:val="00424343"/>
    <w:rsid w:val="00425676"/>
    <w:rsid w:val="0043299A"/>
    <w:rsid w:val="00434D0C"/>
    <w:rsid w:val="00437E0B"/>
    <w:rsid w:val="004521AD"/>
    <w:rsid w:val="00460350"/>
    <w:rsid w:val="004861C1"/>
    <w:rsid w:val="004A6190"/>
    <w:rsid w:val="004A6579"/>
    <w:rsid w:val="004E7B0A"/>
    <w:rsid w:val="004F3DE2"/>
    <w:rsid w:val="005139A3"/>
    <w:rsid w:val="005403B6"/>
    <w:rsid w:val="0056629D"/>
    <w:rsid w:val="00577F86"/>
    <w:rsid w:val="0059055B"/>
    <w:rsid w:val="005B2369"/>
    <w:rsid w:val="005D05E3"/>
    <w:rsid w:val="005D20A2"/>
    <w:rsid w:val="005F0193"/>
    <w:rsid w:val="005F213E"/>
    <w:rsid w:val="006002EF"/>
    <w:rsid w:val="00650E9B"/>
    <w:rsid w:val="00652943"/>
    <w:rsid w:val="00663017"/>
    <w:rsid w:val="00674AE6"/>
    <w:rsid w:val="00687A95"/>
    <w:rsid w:val="006900CA"/>
    <w:rsid w:val="00694C0A"/>
    <w:rsid w:val="006C53F3"/>
    <w:rsid w:val="006E7153"/>
    <w:rsid w:val="006F512B"/>
    <w:rsid w:val="00720BDA"/>
    <w:rsid w:val="00723200"/>
    <w:rsid w:val="007440A3"/>
    <w:rsid w:val="0075050B"/>
    <w:rsid w:val="00774DD1"/>
    <w:rsid w:val="007A015F"/>
    <w:rsid w:val="007A7478"/>
    <w:rsid w:val="007C569C"/>
    <w:rsid w:val="007D2AD5"/>
    <w:rsid w:val="007D67AA"/>
    <w:rsid w:val="007F0765"/>
    <w:rsid w:val="00801F0D"/>
    <w:rsid w:val="00811E03"/>
    <w:rsid w:val="00822A07"/>
    <w:rsid w:val="0084063B"/>
    <w:rsid w:val="008413B3"/>
    <w:rsid w:val="00851FA8"/>
    <w:rsid w:val="00884459"/>
    <w:rsid w:val="00892CEE"/>
    <w:rsid w:val="00895F4B"/>
    <w:rsid w:val="008978BE"/>
    <w:rsid w:val="008B30DC"/>
    <w:rsid w:val="00903D6D"/>
    <w:rsid w:val="00945697"/>
    <w:rsid w:val="00951089"/>
    <w:rsid w:val="009523F0"/>
    <w:rsid w:val="0095273A"/>
    <w:rsid w:val="00960C43"/>
    <w:rsid w:val="0097091C"/>
    <w:rsid w:val="00997F1B"/>
    <w:rsid w:val="009C1A7A"/>
    <w:rsid w:val="009D0FB1"/>
    <w:rsid w:val="009E2D8B"/>
    <w:rsid w:val="009F6A3C"/>
    <w:rsid w:val="00A10F2E"/>
    <w:rsid w:val="00A118CF"/>
    <w:rsid w:val="00A11B23"/>
    <w:rsid w:val="00A11D07"/>
    <w:rsid w:val="00A60738"/>
    <w:rsid w:val="00A66E17"/>
    <w:rsid w:val="00A70335"/>
    <w:rsid w:val="00A729F0"/>
    <w:rsid w:val="00A878DD"/>
    <w:rsid w:val="00A96FE0"/>
    <w:rsid w:val="00AA6E1B"/>
    <w:rsid w:val="00AB7EB5"/>
    <w:rsid w:val="00AC2CA4"/>
    <w:rsid w:val="00AE0BA3"/>
    <w:rsid w:val="00AE1043"/>
    <w:rsid w:val="00AF0CB9"/>
    <w:rsid w:val="00AF305A"/>
    <w:rsid w:val="00B101D0"/>
    <w:rsid w:val="00B23D78"/>
    <w:rsid w:val="00B5328C"/>
    <w:rsid w:val="00B7239E"/>
    <w:rsid w:val="00B80992"/>
    <w:rsid w:val="00B84010"/>
    <w:rsid w:val="00B87E6D"/>
    <w:rsid w:val="00BB19BF"/>
    <w:rsid w:val="00BD2642"/>
    <w:rsid w:val="00BE51F9"/>
    <w:rsid w:val="00BF145C"/>
    <w:rsid w:val="00BF70C2"/>
    <w:rsid w:val="00BF7EEC"/>
    <w:rsid w:val="00C10B11"/>
    <w:rsid w:val="00C47CDF"/>
    <w:rsid w:val="00C65FAB"/>
    <w:rsid w:val="00C96817"/>
    <w:rsid w:val="00CA63D3"/>
    <w:rsid w:val="00CB4773"/>
    <w:rsid w:val="00CD65E1"/>
    <w:rsid w:val="00CE6C2E"/>
    <w:rsid w:val="00D0239D"/>
    <w:rsid w:val="00D11CBA"/>
    <w:rsid w:val="00D15608"/>
    <w:rsid w:val="00D4064B"/>
    <w:rsid w:val="00D466AA"/>
    <w:rsid w:val="00D77405"/>
    <w:rsid w:val="00D9305B"/>
    <w:rsid w:val="00DA1E29"/>
    <w:rsid w:val="00DB40E8"/>
    <w:rsid w:val="00DB5F9F"/>
    <w:rsid w:val="00DC2DFD"/>
    <w:rsid w:val="00DD7405"/>
    <w:rsid w:val="00DE0259"/>
    <w:rsid w:val="00DF1507"/>
    <w:rsid w:val="00E05D45"/>
    <w:rsid w:val="00E12539"/>
    <w:rsid w:val="00E135A3"/>
    <w:rsid w:val="00E31500"/>
    <w:rsid w:val="00E35061"/>
    <w:rsid w:val="00E37DD5"/>
    <w:rsid w:val="00E4765B"/>
    <w:rsid w:val="00E62894"/>
    <w:rsid w:val="00E7029D"/>
    <w:rsid w:val="00E84B99"/>
    <w:rsid w:val="00E91575"/>
    <w:rsid w:val="00EA79D0"/>
    <w:rsid w:val="00EB27B1"/>
    <w:rsid w:val="00EC41F1"/>
    <w:rsid w:val="00EC5F48"/>
    <w:rsid w:val="00EC7090"/>
    <w:rsid w:val="00EE4E8B"/>
    <w:rsid w:val="00EF4574"/>
    <w:rsid w:val="00EF6216"/>
    <w:rsid w:val="00F05F56"/>
    <w:rsid w:val="00F20789"/>
    <w:rsid w:val="00F30891"/>
    <w:rsid w:val="00F33BBF"/>
    <w:rsid w:val="00F377B9"/>
    <w:rsid w:val="00F6663E"/>
    <w:rsid w:val="00F73163"/>
    <w:rsid w:val="00F75198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4DC2-CC0E-483A-A2CC-8ACB7C0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3D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D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Змитрачкова Людмила</dc:creator>
  <cp:keywords/>
  <dc:description/>
  <cp:lastModifiedBy>Пользователь Windows</cp:lastModifiedBy>
  <cp:revision>2</cp:revision>
  <cp:lastPrinted>2022-06-30T07:57:00Z</cp:lastPrinted>
  <dcterms:created xsi:type="dcterms:W3CDTF">2022-08-28T23:26:00Z</dcterms:created>
  <dcterms:modified xsi:type="dcterms:W3CDTF">2022-08-28T23:26:00Z</dcterms:modified>
</cp:coreProperties>
</file>