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C3" w:rsidRDefault="00AD40C3" w:rsidP="00B1206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6314" w:rsidRPr="00D66314" w:rsidRDefault="00D66314" w:rsidP="00B1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1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D66314" w:rsidRPr="00D66314" w:rsidRDefault="00D66314" w:rsidP="00B1206A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D66314" w:rsidRPr="00D66314" w:rsidTr="00D66314">
        <w:tc>
          <w:tcPr>
            <w:tcW w:w="4111" w:type="dxa"/>
            <w:hideMark/>
          </w:tcPr>
          <w:p w:rsidR="00D66314" w:rsidRPr="00D66314" w:rsidRDefault="00D66314" w:rsidP="00B1206A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</w:tc>
      </w:tr>
      <w:tr w:rsidR="00D66314" w:rsidRPr="00D66314" w:rsidTr="00D66314">
        <w:tc>
          <w:tcPr>
            <w:tcW w:w="4111" w:type="dxa"/>
            <w:hideMark/>
          </w:tcPr>
          <w:p w:rsidR="00D66314" w:rsidRPr="00D66314" w:rsidRDefault="00D66314" w:rsidP="00B1206A">
            <w:pPr>
              <w:tabs>
                <w:tab w:val="left" w:pos="3578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</w:tc>
      </w:tr>
      <w:tr w:rsidR="00D66314" w:rsidRPr="00D66314" w:rsidTr="00D66314">
        <w:tc>
          <w:tcPr>
            <w:tcW w:w="4111" w:type="dxa"/>
            <w:hideMark/>
          </w:tcPr>
          <w:p w:rsidR="00D66314" w:rsidRPr="00D66314" w:rsidRDefault="00D66314" w:rsidP="00B1206A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учебной работе</w:t>
            </w:r>
          </w:p>
        </w:tc>
      </w:tr>
      <w:tr w:rsidR="00D66314" w:rsidRPr="00D66314" w:rsidTr="00D66314">
        <w:tc>
          <w:tcPr>
            <w:tcW w:w="4111" w:type="dxa"/>
            <w:hideMark/>
          </w:tcPr>
          <w:p w:rsidR="00D66314" w:rsidRPr="00D66314" w:rsidRDefault="00D66314" w:rsidP="00B1206A">
            <w:pPr>
              <w:tabs>
                <w:tab w:val="left" w:pos="347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__________ </w:t>
            </w:r>
            <w:proofErr w:type="spellStart"/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А.А.Смоляк</w:t>
            </w:r>
            <w:proofErr w:type="spellEnd"/>
          </w:p>
        </w:tc>
      </w:tr>
      <w:tr w:rsidR="00D66314" w:rsidRPr="00D66314" w:rsidTr="00D66314">
        <w:tc>
          <w:tcPr>
            <w:tcW w:w="4111" w:type="dxa"/>
            <w:hideMark/>
          </w:tcPr>
          <w:p w:rsidR="00D66314" w:rsidRPr="00D66314" w:rsidRDefault="00D66314" w:rsidP="00B1206A">
            <w:pPr>
              <w:tabs>
                <w:tab w:val="left" w:pos="347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3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 _________ 202___ г.</w:t>
            </w:r>
          </w:p>
        </w:tc>
      </w:tr>
    </w:tbl>
    <w:p w:rsidR="00D66314" w:rsidRPr="00D66314" w:rsidRDefault="00D66314" w:rsidP="00B1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ind w:right="-23" w:hanging="3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63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ПРЕДМЕТ</w:t>
      </w:r>
    </w:p>
    <w:p w:rsidR="00D66314" w:rsidRPr="00D66314" w:rsidRDefault="00D66314" w:rsidP="00B1206A">
      <w:pPr>
        <w:spacing w:after="0" w:line="240" w:lineRule="auto"/>
        <w:ind w:right="-23" w:hanging="3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63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ЭКСПЛУАТАЦИОННЫЕ МАТЕРИАЛЫ</w:t>
      </w:r>
      <w:r w:rsidRPr="00D663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D66314" w:rsidRPr="00D66314" w:rsidRDefault="00D66314" w:rsidP="00B1206A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ind w:right="-472" w:hanging="3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6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 по изучению учебного предмета и выполнению контрольных заданий для учащихся заочной формы получения образования по специальности 2-74 06 01 «Техническое обеспечение процессов сельскохозяйственного производства» (по направлениям)»</w:t>
      </w:r>
    </w:p>
    <w:p w:rsidR="00D66314" w:rsidRPr="00D66314" w:rsidRDefault="00D66314" w:rsidP="00B1206A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6314" w:rsidRDefault="00D66314" w:rsidP="00B1206A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6314" w:rsidRPr="00D66314" w:rsidRDefault="00D66314" w:rsidP="00B1206A">
      <w:pPr>
        <w:spacing w:after="0" w:line="240" w:lineRule="auto"/>
        <w:ind w:right="-23" w:hanging="3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6314" w:rsidRPr="00D66314" w:rsidRDefault="00D66314" w:rsidP="00B12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663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Разработал преподаватель                                                        О.В.Вершаль</w:t>
      </w:r>
    </w:p>
    <w:p w:rsidR="00D66314" w:rsidRPr="00D66314" w:rsidRDefault="00D66314" w:rsidP="00B120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66314" w:rsidRPr="00D66314" w:rsidRDefault="00D66314" w:rsidP="00B120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66314" w:rsidRPr="00D66314" w:rsidRDefault="00D66314" w:rsidP="00B120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314" w:rsidRDefault="00D66314" w:rsidP="00B120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443B" w:rsidRDefault="0055443B" w:rsidP="00B120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443B" w:rsidRPr="00D66314" w:rsidRDefault="0055443B" w:rsidP="00B120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314" w:rsidRPr="00D66314" w:rsidRDefault="00D66314" w:rsidP="00B120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1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Рассмотрено и одобрено на заседании цикловой комиссии общетехнических предметов</w:t>
      </w:r>
    </w:p>
    <w:p w:rsidR="00D66314" w:rsidRPr="00D66314" w:rsidRDefault="00D66314" w:rsidP="00B120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от 31.08. 2022 № 1</w:t>
      </w:r>
    </w:p>
    <w:p w:rsidR="00D66314" w:rsidRPr="00D66314" w:rsidRDefault="00D66314" w:rsidP="00B120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цикловой комиссии   _____________   О.Г.Коваленко</w:t>
      </w:r>
    </w:p>
    <w:p w:rsidR="00AD40C3" w:rsidRDefault="00AD40C3" w:rsidP="00B1206A">
      <w:pPr>
        <w:pStyle w:val="Style2"/>
        <w:widowControl/>
        <w:spacing w:line="240" w:lineRule="auto"/>
        <w:rPr>
          <w:rStyle w:val="FontStyle30"/>
          <w:b/>
        </w:rPr>
      </w:pPr>
    </w:p>
    <w:p w:rsidR="00AD40C3" w:rsidRPr="00AD48A4" w:rsidRDefault="00AD40C3" w:rsidP="00B1206A">
      <w:pPr>
        <w:pStyle w:val="4"/>
        <w:spacing w:before="0" w:after="0" w:line="240" w:lineRule="auto"/>
        <w:jc w:val="center"/>
        <w:rPr>
          <w:rFonts w:ascii="Times New Roman" w:hAnsi="Times New Roman"/>
          <w:i/>
        </w:rPr>
      </w:pPr>
      <w:r w:rsidRPr="00AD48A4">
        <w:rPr>
          <w:rFonts w:ascii="Times New Roman" w:hAnsi="Times New Roman"/>
          <w:i/>
        </w:rPr>
        <w:lastRenderedPageBreak/>
        <w:t>Основная</w:t>
      </w:r>
      <w:r>
        <w:rPr>
          <w:rFonts w:ascii="Times New Roman" w:hAnsi="Times New Roman"/>
          <w:i/>
        </w:rPr>
        <w:t xml:space="preserve"> литература</w:t>
      </w:r>
    </w:p>
    <w:p w:rsidR="00AD40C3" w:rsidRPr="00AD48A4" w:rsidRDefault="00AD40C3" w:rsidP="00B12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1. Трофименко, И.Л. Автомобильные эксплуатационные материалы: учеб. пособие / И.Л. </w:t>
      </w:r>
      <w:proofErr w:type="gramStart"/>
      <w:r w:rsidRPr="00AD48A4">
        <w:rPr>
          <w:rFonts w:ascii="Times New Roman" w:hAnsi="Times New Roman"/>
          <w:sz w:val="28"/>
          <w:szCs w:val="28"/>
        </w:rPr>
        <w:t>Трофименко,  Н.А.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Коваленко, В.П. </w:t>
      </w:r>
      <w:proofErr w:type="spellStart"/>
      <w:r w:rsidRPr="00AD48A4">
        <w:rPr>
          <w:rFonts w:ascii="Times New Roman" w:hAnsi="Times New Roman"/>
          <w:sz w:val="28"/>
          <w:szCs w:val="28"/>
        </w:rPr>
        <w:t>Лобах</w:t>
      </w:r>
      <w:proofErr w:type="spellEnd"/>
      <w:r w:rsidRPr="00AD48A4">
        <w:rPr>
          <w:rFonts w:ascii="Times New Roman" w:hAnsi="Times New Roman"/>
          <w:sz w:val="28"/>
          <w:szCs w:val="28"/>
        </w:rPr>
        <w:t>. – Минск: Новое знание, 2008. – 232</w:t>
      </w:r>
      <w:proofErr w:type="gramStart"/>
      <w:r w:rsidRPr="00AD48A4">
        <w:rPr>
          <w:rFonts w:ascii="Times New Roman" w:hAnsi="Times New Roman"/>
          <w:sz w:val="28"/>
          <w:szCs w:val="28"/>
        </w:rPr>
        <w:t>с. :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ил. – (профессиональное образование).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2. Васильева, Л.С. Автомобильные эксплуатационные </w:t>
      </w:r>
      <w:proofErr w:type="gramStart"/>
      <w:r w:rsidRPr="00AD48A4">
        <w:rPr>
          <w:rFonts w:ascii="Times New Roman" w:hAnsi="Times New Roman"/>
          <w:sz w:val="28"/>
          <w:szCs w:val="28"/>
        </w:rPr>
        <w:t>материалы :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Учеб. для вузов. Изд. 2-е / Л.С. Васильева – М.: Наука – Пресс, 2004, - 421с.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3. Трубилов, А. Автомобильные эксплуатационные </w:t>
      </w:r>
      <w:proofErr w:type="gramStart"/>
      <w:r w:rsidRPr="00AD48A4">
        <w:rPr>
          <w:rFonts w:ascii="Times New Roman" w:hAnsi="Times New Roman"/>
          <w:sz w:val="28"/>
          <w:szCs w:val="28"/>
        </w:rPr>
        <w:t>материалы :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учебное пособие / А. Трубилов, В. Хитрюк. – Минск: РИПО, </w:t>
      </w:r>
      <w:proofErr w:type="gramStart"/>
      <w:r w:rsidRPr="00AD48A4">
        <w:rPr>
          <w:rFonts w:ascii="Times New Roman" w:hAnsi="Times New Roman"/>
          <w:sz w:val="28"/>
          <w:szCs w:val="28"/>
        </w:rPr>
        <w:t>2012.-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223с.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D48A4">
        <w:rPr>
          <w:rFonts w:ascii="Times New Roman" w:hAnsi="Times New Roman"/>
          <w:sz w:val="28"/>
          <w:szCs w:val="28"/>
        </w:rPr>
        <w:t>Геленов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А.А. Автомобильные эксплуатационные материалы: учеб. пособие для студ. учреждений сред. проф. образования / А.А. </w:t>
      </w:r>
      <w:proofErr w:type="spellStart"/>
      <w:r w:rsidRPr="00AD48A4">
        <w:rPr>
          <w:rFonts w:ascii="Times New Roman" w:hAnsi="Times New Roman"/>
          <w:sz w:val="28"/>
          <w:szCs w:val="28"/>
        </w:rPr>
        <w:t>Геленов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 w:rsidRPr="00AD48A4">
        <w:rPr>
          <w:rFonts w:ascii="Times New Roman" w:hAnsi="Times New Roman"/>
          <w:sz w:val="28"/>
          <w:szCs w:val="28"/>
        </w:rPr>
        <w:t>Сочевко</w:t>
      </w:r>
      <w:proofErr w:type="spellEnd"/>
      <w:r w:rsidRPr="00AD48A4">
        <w:rPr>
          <w:rFonts w:ascii="Times New Roman" w:hAnsi="Times New Roman"/>
          <w:sz w:val="28"/>
          <w:szCs w:val="28"/>
        </w:rPr>
        <w:t>, В.Г Спиркин. – М.: Издательский центр «</w:t>
      </w:r>
      <w:proofErr w:type="gramStart"/>
      <w:r w:rsidRPr="00AD48A4">
        <w:rPr>
          <w:rFonts w:ascii="Times New Roman" w:hAnsi="Times New Roman"/>
          <w:sz w:val="28"/>
          <w:szCs w:val="28"/>
        </w:rPr>
        <w:t>Академия»-</w:t>
      </w:r>
      <w:proofErr w:type="gramEnd"/>
      <w:r w:rsidRPr="00AD48A4">
        <w:rPr>
          <w:rFonts w:ascii="Times New Roman" w:hAnsi="Times New Roman"/>
          <w:sz w:val="28"/>
          <w:szCs w:val="28"/>
        </w:rPr>
        <w:t>, 2010. – 304с.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D48A4">
        <w:rPr>
          <w:rFonts w:ascii="Times New Roman" w:hAnsi="Times New Roman"/>
          <w:sz w:val="28"/>
          <w:szCs w:val="28"/>
        </w:rPr>
        <w:t>Добыш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Г.Ф. Резервы экономии </w:t>
      </w:r>
      <w:proofErr w:type="spellStart"/>
      <w:r w:rsidRPr="00AD48A4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 – энергетических ресурсов в агропромышленном </w:t>
      </w:r>
      <w:proofErr w:type="gramStart"/>
      <w:r w:rsidRPr="00AD48A4">
        <w:rPr>
          <w:rFonts w:ascii="Times New Roman" w:hAnsi="Times New Roman"/>
          <w:sz w:val="28"/>
          <w:szCs w:val="28"/>
        </w:rPr>
        <w:t>комплексе :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метод. пособие / Г.Ф. </w:t>
      </w:r>
      <w:proofErr w:type="spellStart"/>
      <w:r w:rsidRPr="00AD48A4">
        <w:rPr>
          <w:rFonts w:ascii="Times New Roman" w:hAnsi="Times New Roman"/>
          <w:sz w:val="28"/>
          <w:szCs w:val="28"/>
        </w:rPr>
        <w:t>Добыш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AD48A4">
        <w:rPr>
          <w:rFonts w:ascii="Times New Roman" w:hAnsi="Times New Roman"/>
          <w:sz w:val="28"/>
          <w:szCs w:val="28"/>
        </w:rPr>
        <w:t>Мучинский</w:t>
      </w:r>
      <w:proofErr w:type="spellEnd"/>
      <w:r w:rsidRPr="00AD48A4">
        <w:rPr>
          <w:rFonts w:ascii="Times New Roman" w:hAnsi="Times New Roman"/>
          <w:sz w:val="28"/>
          <w:szCs w:val="28"/>
        </w:rPr>
        <w:t>, А.И. Костиков. – 2-е изд. -  Минск: БГАТУ, 2008. – 176 с.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D48A4">
        <w:rPr>
          <w:rFonts w:ascii="Times New Roman" w:hAnsi="Times New Roman"/>
          <w:sz w:val="28"/>
          <w:szCs w:val="28"/>
        </w:rPr>
        <w:t>Лиханов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В.А. Справочник по эксплуатационным материалам: учебное пособие / В.А. </w:t>
      </w:r>
      <w:proofErr w:type="spellStart"/>
      <w:r w:rsidRPr="00AD48A4">
        <w:rPr>
          <w:rFonts w:ascii="Times New Roman" w:hAnsi="Times New Roman"/>
          <w:sz w:val="28"/>
          <w:szCs w:val="28"/>
        </w:rPr>
        <w:t>Лиханов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Р.Р. </w:t>
      </w:r>
      <w:proofErr w:type="spellStart"/>
      <w:r w:rsidRPr="00AD48A4">
        <w:rPr>
          <w:rFonts w:ascii="Times New Roman" w:hAnsi="Times New Roman"/>
          <w:sz w:val="28"/>
          <w:szCs w:val="28"/>
        </w:rPr>
        <w:t>Деветьяров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. – Киров: </w:t>
      </w:r>
      <w:proofErr w:type="gramStart"/>
      <w:r w:rsidRPr="00AD48A4">
        <w:rPr>
          <w:rFonts w:ascii="Times New Roman" w:hAnsi="Times New Roman"/>
          <w:sz w:val="28"/>
          <w:szCs w:val="28"/>
        </w:rPr>
        <w:t>Вятская  ГСХА</w:t>
      </w:r>
      <w:proofErr w:type="gramEnd"/>
      <w:r w:rsidRPr="00AD48A4">
        <w:rPr>
          <w:rFonts w:ascii="Times New Roman" w:hAnsi="Times New Roman"/>
          <w:sz w:val="28"/>
          <w:szCs w:val="28"/>
        </w:rPr>
        <w:t>, 2006. – 123с.</w:t>
      </w:r>
    </w:p>
    <w:p w:rsidR="00AD40C3" w:rsidRPr="00AD48A4" w:rsidRDefault="00AD40C3" w:rsidP="00B1206A">
      <w:pPr>
        <w:tabs>
          <w:tab w:val="left" w:pos="851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</w:p>
    <w:p w:rsidR="00AD40C3" w:rsidRPr="00E82EA2" w:rsidRDefault="00AD40C3" w:rsidP="00B1206A">
      <w:pPr>
        <w:pStyle w:val="4"/>
        <w:tabs>
          <w:tab w:val="left" w:pos="851"/>
        </w:tabs>
        <w:spacing w:before="0" w:after="0" w:line="240" w:lineRule="auto"/>
        <w:ind w:left="-284" w:firstLine="539"/>
        <w:jc w:val="center"/>
        <w:rPr>
          <w:rFonts w:ascii="Times New Roman" w:hAnsi="Times New Roman"/>
          <w:i/>
        </w:rPr>
      </w:pPr>
      <w:r w:rsidRPr="00AD48A4">
        <w:rPr>
          <w:rFonts w:ascii="Times New Roman" w:hAnsi="Times New Roman"/>
          <w:i/>
        </w:rPr>
        <w:t>Дополнительная</w:t>
      </w:r>
      <w:r>
        <w:rPr>
          <w:rFonts w:ascii="Times New Roman" w:hAnsi="Times New Roman"/>
          <w:i/>
        </w:rPr>
        <w:t xml:space="preserve"> литература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>Кузнецов, А. В. Топливо и смазочные материалы / А. В. Кузнецов. – М.: Колос С, 2007. – 199с.: ил.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8A4">
        <w:rPr>
          <w:rFonts w:ascii="Times New Roman" w:hAnsi="Times New Roman"/>
          <w:sz w:val="28"/>
          <w:szCs w:val="28"/>
        </w:rPr>
        <w:t>Бойкачев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М.А. Эксплуатационные материалы. 4.2. Смазочные материалы и технические жидкости: учебное пособие / М.А. </w:t>
      </w:r>
      <w:proofErr w:type="spellStart"/>
      <w:r w:rsidRPr="00AD48A4">
        <w:rPr>
          <w:rFonts w:ascii="Times New Roman" w:hAnsi="Times New Roman"/>
          <w:sz w:val="28"/>
          <w:szCs w:val="28"/>
        </w:rPr>
        <w:t>Бойкачев</w:t>
      </w:r>
      <w:proofErr w:type="spellEnd"/>
      <w:r w:rsidRPr="00AD48A4">
        <w:rPr>
          <w:rFonts w:ascii="Times New Roman" w:hAnsi="Times New Roman"/>
          <w:sz w:val="28"/>
          <w:szCs w:val="28"/>
        </w:rPr>
        <w:t>. – Гомель: УО «</w:t>
      </w:r>
      <w:proofErr w:type="spellStart"/>
      <w:r w:rsidRPr="00AD48A4">
        <w:rPr>
          <w:rFonts w:ascii="Times New Roman" w:hAnsi="Times New Roman"/>
          <w:sz w:val="28"/>
          <w:szCs w:val="28"/>
        </w:rPr>
        <w:t>БелГУТ</w:t>
      </w:r>
      <w:proofErr w:type="spellEnd"/>
      <w:r w:rsidRPr="00AD48A4">
        <w:rPr>
          <w:rFonts w:ascii="Times New Roman" w:hAnsi="Times New Roman"/>
          <w:sz w:val="28"/>
          <w:szCs w:val="28"/>
        </w:rPr>
        <w:t>», 2004. – 82 с.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>Никифоров, И.К. Использование эксплуатационных материалов: учебное пособие / И.К. Никифоров. – У-У., Изд-во ВСГТУ, 2003. – 146 с.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Трофименко, И. Л. Автомобильные эксплуатационные материалы: лабораторный практикум / И. Л. </w:t>
      </w:r>
      <w:proofErr w:type="spellStart"/>
      <w:r w:rsidRPr="00AD48A4">
        <w:rPr>
          <w:rFonts w:ascii="Times New Roman" w:hAnsi="Times New Roman"/>
          <w:sz w:val="28"/>
          <w:szCs w:val="28"/>
        </w:rPr>
        <w:t>Трифеменко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, Н. А. Коваленко, В. П. </w:t>
      </w:r>
      <w:proofErr w:type="spellStart"/>
      <w:r w:rsidRPr="00AD48A4">
        <w:rPr>
          <w:rFonts w:ascii="Times New Roman" w:hAnsi="Times New Roman"/>
          <w:sz w:val="28"/>
          <w:szCs w:val="28"/>
        </w:rPr>
        <w:t>Лобах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D48A4">
        <w:rPr>
          <w:rFonts w:ascii="Times New Roman" w:hAnsi="Times New Roman"/>
          <w:sz w:val="28"/>
          <w:szCs w:val="28"/>
        </w:rPr>
        <w:t>Мн. :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Дизайн ПРО, 2002. – 96 с.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Кузнецов, А. В. Основы теплотехники, топливо и смазочные материалы / А. В. Кузнецов, С.П. </w:t>
      </w:r>
      <w:proofErr w:type="spellStart"/>
      <w:r w:rsidRPr="00AD48A4">
        <w:rPr>
          <w:rFonts w:ascii="Times New Roman" w:hAnsi="Times New Roman"/>
          <w:sz w:val="28"/>
          <w:szCs w:val="28"/>
        </w:rPr>
        <w:t>Рудобашта</w:t>
      </w:r>
      <w:proofErr w:type="spellEnd"/>
      <w:r w:rsidRPr="00AD48A4">
        <w:rPr>
          <w:rFonts w:ascii="Times New Roman" w:hAnsi="Times New Roman"/>
          <w:sz w:val="28"/>
          <w:szCs w:val="28"/>
        </w:rPr>
        <w:t>, А.В. Симоненко. – М.: Колос, 2001.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Трофименко, И. Л. Автомобильные эксплуатационные материалы: учеб. пособие / И. Л. Трофименко, Н. А. Коваленко, В. П. </w:t>
      </w:r>
      <w:proofErr w:type="spellStart"/>
      <w:r w:rsidRPr="00AD48A4">
        <w:rPr>
          <w:rFonts w:ascii="Times New Roman" w:hAnsi="Times New Roman"/>
          <w:sz w:val="28"/>
          <w:szCs w:val="28"/>
        </w:rPr>
        <w:t>Лобах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. – Мн.: </w:t>
      </w:r>
      <w:proofErr w:type="spellStart"/>
      <w:r w:rsidRPr="00AD48A4">
        <w:rPr>
          <w:rFonts w:ascii="Times New Roman" w:hAnsi="Times New Roman"/>
          <w:sz w:val="28"/>
          <w:szCs w:val="28"/>
        </w:rPr>
        <w:t>Выш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D48A4">
        <w:rPr>
          <w:rFonts w:ascii="Times New Roman" w:hAnsi="Times New Roman"/>
          <w:sz w:val="28"/>
          <w:szCs w:val="28"/>
        </w:rPr>
        <w:t>шк</w:t>
      </w:r>
      <w:proofErr w:type="spellEnd"/>
      <w:r w:rsidRPr="00AD48A4">
        <w:rPr>
          <w:rFonts w:ascii="Times New Roman" w:hAnsi="Times New Roman"/>
          <w:sz w:val="28"/>
          <w:szCs w:val="28"/>
        </w:rPr>
        <w:t>.,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2001.</w:t>
      </w:r>
    </w:p>
    <w:p w:rsidR="00AD40C3" w:rsidRPr="00AD48A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AD48A4">
        <w:rPr>
          <w:rFonts w:ascii="Times New Roman" w:hAnsi="Times New Roman"/>
          <w:sz w:val="28"/>
          <w:szCs w:val="28"/>
        </w:rPr>
        <w:t xml:space="preserve">Нормативные документы на </w:t>
      </w:r>
      <w:proofErr w:type="spellStart"/>
      <w:r w:rsidRPr="00AD48A4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AD48A4">
        <w:rPr>
          <w:rFonts w:ascii="Times New Roman" w:hAnsi="Times New Roman"/>
          <w:sz w:val="28"/>
          <w:szCs w:val="28"/>
        </w:rPr>
        <w:t xml:space="preserve"> – смазочные </w:t>
      </w:r>
      <w:proofErr w:type="gramStart"/>
      <w:r w:rsidRPr="00AD48A4">
        <w:rPr>
          <w:rFonts w:ascii="Times New Roman" w:hAnsi="Times New Roman"/>
          <w:sz w:val="28"/>
          <w:szCs w:val="28"/>
        </w:rPr>
        <w:t>материалы,  действующие</w:t>
      </w:r>
      <w:proofErr w:type="gramEnd"/>
      <w:r w:rsidRPr="00AD48A4">
        <w:rPr>
          <w:rFonts w:ascii="Times New Roman" w:hAnsi="Times New Roman"/>
          <w:sz w:val="28"/>
          <w:szCs w:val="28"/>
        </w:rPr>
        <w:t xml:space="preserve"> в Республике Беларусь.</w:t>
      </w:r>
    </w:p>
    <w:p w:rsidR="00D66314" w:rsidRPr="00D66314" w:rsidRDefault="00AD40C3" w:rsidP="00B1206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-284" w:firstLine="53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D48A4">
        <w:rPr>
          <w:rFonts w:ascii="Times New Roman" w:hAnsi="Times New Roman"/>
          <w:sz w:val="28"/>
          <w:szCs w:val="28"/>
        </w:rPr>
        <w:t xml:space="preserve">Кириченко, Н.Б. Автомобильные эксплуатационные материалы: учебное пособие / Н.Б. </w:t>
      </w:r>
    </w:p>
    <w:p w:rsidR="00D66314" w:rsidRP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255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6314" w:rsidRPr="00D66314" w:rsidRDefault="00D66314" w:rsidP="00B1206A">
      <w:pPr>
        <w:tabs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17D80" w:rsidRPr="00B8145D" w:rsidRDefault="00117D80" w:rsidP="00B1206A">
      <w:pPr>
        <w:tabs>
          <w:tab w:val="left" w:pos="851"/>
          <w:tab w:val="left" w:pos="1134"/>
        </w:tabs>
        <w:spacing w:after="0" w:line="240" w:lineRule="auto"/>
        <w:ind w:left="255" w:firstLine="102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Методические </w:t>
      </w:r>
      <w:r w:rsidR="00EC2D8B"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>рекомендации</w:t>
      </w:r>
      <w:r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выполнению</w:t>
      </w:r>
      <w:r w:rsidR="00EC2D8B"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>и оформлению</w:t>
      </w:r>
      <w:r w:rsidR="00EC2D8B"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домашней </w:t>
      </w:r>
      <w:r w:rsidRPr="00B8145D">
        <w:rPr>
          <w:rFonts w:ascii="Times New Roman" w:eastAsia="Times New Roman" w:hAnsi="Times New Roman"/>
          <w:b/>
          <w:sz w:val="28"/>
          <w:szCs w:val="20"/>
          <w:lang w:eastAsia="ru-RU"/>
        </w:rPr>
        <w:t>контрольной работы</w:t>
      </w:r>
    </w:p>
    <w:p w:rsidR="00EC2D8B" w:rsidRPr="00EC2D8B" w:rsidRDefault="00EC2D8B" w:rsidP="00B1206A">
      <w:pPr>
        <w:pStyle w:val="af3"/>
        <w:spacing w:after="0" w:line="240" w:lineRule="auto"/>
        <w:ind w:left="1110" w:firstLine="102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 xml:space="preserve">При изучении программного материала следует руководствоваться планом самостоятельного </w:t>
      </w:r>
      <w:r w:rsidR="00D66314" w:rsidRPr="00B8145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D66314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B8145D">
        <w:rPr>
          <w:rFonts w:ascii="Times New Roman" w:hAnsi="Times New Roman" w:cs="Times New Roman"/>
          <w:sz w:val="28"/>
          <w:szCs w:val="28"/>
        </w:rPr>
        <w:t xml:space="preserve">. После изучения темы рекомендуется ответить на вопросы самоконтроля по данной теме. По </w:t>
      </w:r>
      <w:r w:rsidR="00D66314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B814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145D">
        <w:rPr>
          <w:rFonts w:ascii="Times New Roman" w:hAnsi="Times New Roman" w:cs="Times New Roman"/>
          <w:sz w:val="28"/>
          <w:szCs w:val="28"/>
        </w:rPr>
        <w:t>Эксплуатационные  материалы</w:t>
      </w:r>
      <w:proofErr w:type="gramEnd"/>
      <w:r w:rsidRPr="00B8145D">
        <w:rPr>
          <w:rFonts w:ascii="Times New Roman" w:hAnsi="Times New Roman" w:cs="Times New Roman"/>
          <w:sz w:val="28"/>
          <w:szCs w:val="28"/>
        </w:rPr>
        <w:t xml:space="preserve">» учащиеся заочного отделения выполняют контрольную работу. Работа состоит из 100 вариантов, которые включают в себя вопросы различных тем программы </w:t>
      </w:r>
      <w:r w:rsidR="00D66314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B8145D">
        <w:rPr>
          <w:rFonts w:ascii="Times New Roman" w:hAnsi="Times New Roman" w:cs="Times New Roman"/>
          <w:sz w:val="28"/>
          <w:szCs w:val="28"/>
        </w:rPr>
        <w:t xml:space="preserve">, практические задания по определению пригодности топлива и задачи по определению теплоты сгорания и марке топлива. Номер варианта учащихся определяется по двум последним цифрам шифра. 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работы следует после глубокого изучения программного материала и ответа на вопросы для самоконтроля, помещенные после каждой темы. Работа содержит 6 заданий, ответы на которые следует оформить в школьной тетради с полями.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 xml:space="preserve">Домашнюю контрольную работу следует выполнить и оформить в отдельной тетради и представить в учреждение образования на заочное отделение согласно графику. 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>Процесс выполнения контрольной работы начинается с изучения соответствующих тем основной рекомендуемой учебной литературы, затем – дополнительной.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>Не следует пользоваться устаревшей литературой. В контрольной работе надо стремиться использовать новейшие источники.</w:t>
      </w:r>
    </w:p>
    <w:p w:rsidR="00D66314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 xml:space="preserve">После изучения литературы и получения полного представления о содержании задания следует приступать к последовательному изложению его содержания. 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 xml:space="preserve">В тексте должно быть выделено задание. </w:t>
      </w:r>
      <w:r w:rsidRPr="00B8145D">
        <w:rPr>
          <w:rFonts w:ascii="Times New Roman" w:hAnsi="Times New Roman" w:cs="Times New Roman"/>
          <w:bCs/>
          <w:sz w:val="28"/>
          <w:szCs w:val="28"/>
        </w:rPr>
        <w:t xml:space="preserve">Задания контрольной работы следует переписывать полностью с указанием номеров по таблице распределения заданий. </w:t>
      </w:r>
      <w:r w:rsidRPr="00B8145D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B8145D">
        <w:rPr>
          <w:rFonts w:ascii="Times New Roman" w:hAnsi="Times New Roman" w:cs="Times New Roman"/>
          <w:sz w:val="28"/>
          <w:szCs w:val="28"/>
        </w:rPr>
        <w:t>работы  составляет</w:t>
      </w:r>
      <w:proofErr w:type="gramEnd"/>
      <w:r w:rsidRPr="00B8145D">
        <w:rPr>
          <w:rFonts w:ascii="Times New Roman" w:hAnsi="Times New Roman" w:cs="Times New Roman"/>
          <w:sz w:val="28"/>
          <w:szCs w:val="28"/>
        </w:rPr>
        <w:t xml:space="preserve"> 12-18 листов ученической тетради.</w:t>
      </w:r>
    </w:p>
    <w:p w:rsidR="00117D80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hAnsi="Times New Roman" w:cs="Times New Roman"/>
          <w:sz w:val="28"/>
          <w:szCs w:val="28"/>
        </w:rPr>
        <w:t>При решении задачи записывается полное</w:t>
      </w:r>
      <w:r w:rsidR="00D66314">
        <w:rPr>
          <w:rFonts w:ascii="Times New Roman" w:hAnsi="Times New Roman" w:cs="Times New Roman"/>
          <w:sz w:val="28"/>
          <w:szCs w:val="28"/>
        </w:rPr>
        <w:t xml:space="preserve"> </w:t>
      </w:r>
      <w:r w:rsidRPr="00B8145D">
        <w:rPr>
          <w:rFonts w:ascii="Times New Roman" w:hAnsi="Times New Roman" w:cs="Times New Roman"/>
          <w:sz w:val="28"/>
          <w:szCs w:val="28"/>
        </w:rPr>
        <w:t>условие, а затем в столбик краткое, с указанием единиц измерения. Решение задач должно сопровождаться пояснениями.</w:t>
      </w:r>
      <w:r w:rsidR="00D66314">
        <w:rPr>
          <w:rFonts w:ascii="Times New Roman" w:hAnsi="Times New Roman" w:cs="Times New Roman"/>
          <w:sz w:val="28"/>
          <w:szCs w:val="28"/>
        </w:rPr>
        <w:t xml:space="preserve"> </w:t>
      </w:r>
      <w:r w:rsidR="00117D80"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необходимо пояснять входящие величины в расчетные уравнения и их размерности. После решения задачи написать полученный ответ.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вопросы по соответствию показателей качества нефтепродуктов по паспортным данным необходимо соблюдать последовательность: </w:t>
      </w:r>
    </w:p>
    <w:p w:rsidR="00117D80" w:rsidRPr="00B8145D" w:rsidRDefault="00117D80" w:rsidP="00B1206A">
      <w:pPr>
        <w:numPr>
          <w:ilvl w:val="0"/>
          <w:numId w:val="26"/>
        </w:num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 физическую сущность показателя качества заданного нефтепродукта и сравнить значение его с паспортными данными</w:t>
      </w:r>
      <w:r w:rsidR="00D66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стандартом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6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ГОСТом.</w:t>
      </w:r>
    </w:p>
    <w:p w:rsidR="00117D80" w:rsidRPr="00B8145D" w:rsidRDefault="00117D80" w:rsidP="00B1206A">
      <w:pPr>
        <w:numPr>
          <w:ilvl w:val="0"/>
          <w:numId w:val="26"/>
        </w:num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конкретный вывод по каждому показателю качества, например, его влияние на износ двигателя, моторесурс и т.д.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задания ответы старайтесь давать полными, конкретными, если необходимо графическое пояснение, то выполняйте карандашом четко, ясно</w:t>
      </w:r>
      <w:r w:rsidR="00D6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чертежный инструмент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нумерацией схем и рисунков.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программированного задания учащийся должен определить полный и правильный ответ и записать его в заготовленную табличку по форме.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65"/>
        <w:gridCol w:w="1265"/>
        <w:gridCol w:w="1265"/>
        <w:gridCol w:w="1265"/>
        <w:gridCol w:w="1265"/>
      </w:tblGrid>
      <w:tr w:rsidR="00B8145D" w:rsidRPr="00B8145D" w:rsidTr="00B8145D">
        <w:trPr>
          <w:trHeight w:val="488"/>
        </w:trPr>
        <w:tc>
          <w:tcPr>
            <w:tcW w:w="3823" w:type="dxa"/>
          </w:tcPr>
          <w:p w:rsidR="00117D80" w:rsidRPr="00B8145D" w:rsidRDefault="00117D80" w:rsidP="00B1206A">
            <w:pPr>
              <w:spacing w:after="0" w:line="240" w:lineRule="auto"/>
              <w:ind w:left="-113" w:right="-137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вопросов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B8145D" w:rsidRPr="00B8145D" w:rsidTr="00B8145D">
        <w:trPr>
          <w:trHeight w:val="538"/>
        </w:trPr>
        <w:tc>
          <w:tcPr>
            <w:tcW w:w="3823" w:type="dxa"/>
          </w:tcPr>
          <w:p w:rsidR="00117D80" w:rsidRPr="00B8145D" w:rsidRDefault="00117D80" w:rsidP="00B1206A">
            <w:pPr>
              <w:spacing w:after="0" w:line="240" w:lineRule="auto"/>
              <w:ind w:left="-113" w:right="-137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правильных ответов</w:t>
            </w:r>
          </w:p>
        </w:tc>
        <w:tc>
          <w:tcPr>
            <w:tcW w:w="1265" w:type="dxa"/>
          </w:tcPr>
          <w:p w:rsidR="00117D80" w:rsidRPr="00B8145D" w:rsidRDefault="00117D80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</w:tcPr>
          <w:p w:rsidR="00117D80" w:rsidRPr="00B8145D" w:rsidRDefault="00D66314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</w:tcPr>
          <w:p w:rsidR="00117D80" w:rsidRPr="00B8145D" w:rsidRDefault="00D66314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</w:tcPr>
          <w:p w:rsidR="00117D80" w:rsidRPr="00B8145D" w:rsidRDefault="00D66314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</w:tcPr>
          <w:p w:rsidR="00117D80" w:rsidRPr="00B8145D" w:rsidRDefault="00D66314" w:rsidP="00B1206A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римскими цифрами нумеруются вопросы, а арабскими правильные ответы.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указывается перечень использованной литературы, дата и подпись учащегося.</w:t>
      </w:r>
    </w:p>
    <w:p w:rsidR="00D66314" w:rsidRPr="00B8145D" w:rsidRDefault="00D6631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>Работа должна быть написана грамотно, четким и разборчивым почерком. В тексте нельзя допускать сокращения слов, кроме общепринятых.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45D">
        <w:rPr>
          <w:rFonts w:ascii="Times New Roman" w:hAnsi="Times New Roman" w:cs="Times New Roman"/>
          <w:bCs/>
          <w:sz w:val="28"/>
          <w:szCs w:val="28"/>
        </w:rPr>
        <w:t xml:space="preserve">Допускается выполнение домашней контрольной работы </w:t>
      </w:r>
      <w:r w:rsidRPr="00B8145D">
        <w:rPr>
          <w:rFonts w:ascii="Times New Roman" w:hAnsi="Times New Roman" w:cs="Times New Roman"/>
          <w:sz w:val="28"/>
          <w:szCs w:val="28"/>
        </w:rPr>
        <w:t>машинописным способом, с использованием компьютера и принтера</w:t>
      </w:r>
      <w:r w:rsidRPr="00B8145D">
        <w:rPr>
          <w:rFonts w:ascii="Times New Roman" w:hAnsi="Times New Roman" w:cs="Times New Roman"/>
          <w:bCs/>
          <w:sz w:val="28"/>
          <w:szCs w:val="28"/>
        </w:rPr>
        <w:t xml:space="preserve"> на одной стороне листа белой бумаги формата А4 (210х297) через одинарный интервал с полями: 10 мм- правая, 20 мм- верхнее, 20 мм- нижнее и 20 мм- левое, размер шрифта 14 </w:t>
      </w:r>
      <w:proofErr w:type="spellStart"/>
      <w:r w:rsidRPr="00B8145D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B8145D">
        <w:rPr>
          <w:rFonts w:ascii="Times New Roman" w:hAnsi="Times New Roman" w:cs="Times New Roman"/>
          <w:bCs/>
          <w:sz w:val="28"/>
          <w:szCs w:val="28"/>
        </w:rPr>
        <w:t xml:space="preserve">, тип шрифта </w:t>
      </w:r>
      <w:r w:rsidRPr="00B8145D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B81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5D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B81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5D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B8145D">
        <w:rPr>
          <w:rFonts w:ascii="Times New Roman" w:hAnsi="Times New Roman" w:cs="Times New Roman"/>
          <w:bCs/>
          <w:sz w:val="28"/>
          <w:szCs w:val="28"/>
        </w:rPr>
        <w:t xml:space="preserve">. Объем контрольной работы не должен превышать 20 листов. Страницы должны иметь сквозную нумерацию, расположенную в нижней части листа, по центру. Контрольная работа должна быть брошюрована. 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bCs/>
          <w:sz w:val="28"/>
          <w:szCs w:val="28"/>
        </w:rPr>
        <w:t>Формулы, таблицы, рисунки выполняются в соответствии с положением о стандарте организации УО "Марьиногорский государственный аграрно-технический колледж"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 xml:space="preserve">В конце работы помещают список использованных источников, завершается работа подписью учащегося и датой выполнения работы. 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145D">
        <w:rPr>
          <w:rFonts w:ascii="Times New Roman" w:hAnsi="Times New Roman" w:cs="Times New Roman"/>
          <w:sz w:val="28"/>
          <w:szCs w:val="28"/>
        </w:rPr>
        <w:t>При рецензировании контрольной работы учитывается соответствие ответов вопросам, глубина раскрытия вопросов, последовательность изложения материала, достаточность объема, эстетическое оформление, аккуратность и грамотность.</w:t>
      </w:r>
    </w:p>
    <w:p w:rsidR="00117D80" w:rsidRPr="00B8145D" w:rsidRDefault="00117D80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контрольной работы выбираются согласно шифра</w:t>
      </w:r>
      <w:r w:rsidR="00D6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 таблицу распределения вопросов.</w:t>
      </w:r>
    </w:p>
    <w:p w:rsidR="00B8145D" w:rsidRPr="00B8145D" w:rsidRDefault="00B8145D" w:rsidP="00B1206A">
      <w:pPr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небрежно, неразборчивым подчер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ком, а также не по заданному варианту, возвращается учащемуся </w:t>
      </w:r>
      <w:r w:rsidRPr="00B81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проверки</w:t>
      </w:r>
      <w:r w:rsidRPr="00B8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 возврата.</w:t>
      </w:r>
    </w:p>
    <w:p w:rsidR="00AD40C3" w:rsidRDefault="00AD40C3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Default="00EC2D8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14" w:rsidRDefault="00D66314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5D" w:rsidRDefault="00B8145D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AB" w:rsidRDefault="007E6CA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CAB">
        <w:rPr>
          <w:rFonts w:ascii="Times New Roman" w:hAnsi="Times New Roman" w:cs="Times New Roman"/>
          <w:b/>
          <w:bCs/>
          <w:sz w:val="28"/>
          <w:szCs w:val="28"/>
        </w:rPr>
        <w:t xml:space="preserve">  Задания для домашней контрольной работы</w:t>
      </w:r>
      <w:r w:rsidR="00737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757" w:rsidRPr="007375A6" w:rsidRDefault="00291757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4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956"/>
        <w:gridCol w:w="839"/>
        <w:gridCol w:w="846"/>
        <w:gridCol w:w="853"/>
        <w:gridCol w:w="846"/>
        <w:gridCol w:w="846"/>
        <w:gridCol w:w="853"/>
        <w:gridCol w:w="860"/>
        <w:gridCol w:w="853"/>
        <w:gridCol w:w="863"/>
      </w:tblGrid>
      <w:tr w:rsidR="007E6CAB" w:rsidRPr="007E6CAB" w:rsidTr="007E6CAB">
        <w:trPr>
          <w:trHeight w:val="33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</w:t>
            </w:r>
          </w:p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цифра</w:t>
            </w:r>
          </w:p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шифра</w:t>
            </w:r>
          </w:p>
        </w:tc>
        <w:tc>
          <w:tcPr>
            <w:tcW w:w="8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</w:tr>
      <w:tr w:rsidR="007E6CAB" w:rsidRPr="007E6CAB" w:rsidTr="007E6CAB">
        <w:trPr>
          <w:trHeight w:val="837"/>
        </w:trPr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F8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1, 11 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21, 31 </w:t>
            </w:r>
            <w:r w:rsidR="007375A6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22, 32</w:t>
            </w:r>
          </w:p>
          <w:p w:rsidR="007E6CAB" w:rsidRPr="007E6CAB" w:rsidRDefault="007375A6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3, 13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23, 33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F8"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24, 34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5, 15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25, 35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6, 16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26, 36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27, 37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28, 38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29, 39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10, 20 30, 40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2, 13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37 48,58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5, 16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6, 17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7, 18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29,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8, 17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9, 20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10, 11 22,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1, 12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23, 34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3, 15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4, 16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E54F8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29, 33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30, 35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21, 36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8, 20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22, 37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23, 38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10, 19 24, 39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2, 11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25, 40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30, 42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21, 43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23, 44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7, 20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25, 45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8, 13</w:t>
            </w:r>
          </w:p>
          <w:p w:rsidR="005134B0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22, 36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9, 14</w:t>
            </w:r>
          </w:p>
          <w:p w:rsidR="005134B0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10, 15 26,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11, 16 29,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28, 31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29, 32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23, 37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6, 20 24, 38 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7, 11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25, 33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26, 34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27, 35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10, 17 28, 36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29, 39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2, 15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30, 41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3, 12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21, 40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4, 13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22, 42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51,60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6, 12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27, 38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7, 12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8, 15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29,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9, 15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B0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10, 14 30,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6CAB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1, 13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2, 14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134B0" w:rsidRPr="007E6CAB" w:rsidRDefault="005134B0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3, 11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32, </w:t>
            </w:r>
            <w:r w:rsidR="005134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134B0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4, 20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23, 38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5, 11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30, 37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29, 33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8, 15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30, 34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9, 16</w:t>
            </w:r>
          </w:p>
          <w:p w:rsid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57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10, 17 22,35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49,59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23, 36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24, 37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3, 20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5, 12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6, 15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8, 16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9, 20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10, 19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1, 15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2, 16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28, 3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29, 32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5, 20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30, 33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6, 19</w:t>
            </w:r>
          </w:p>
          <w:p w:rsid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7, 16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26, 31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10, 16 27,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1, 17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23, 32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2, 18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28, 33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3, 16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29, 34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30, 35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5, 13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21, 36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6, 14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22, 37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7, 13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8, 11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7E6CAB" w:rsidRPr="007E6CAB" w:rsidTr="007E6CAB">
        <w:trPr>
          <w:trHeight w:val="9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AB" w:rsidRPr="007E6CAB" w:rsidRDefault="007E6CAB" w:rsidP="00B1206A">
            <w:pPr>
              <w:spacing w:after="0" w:line="240" w:lineRule="auto"/>
              <w:ind w:left="-31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10, 12 28, 31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1, 19</w:t>
            </w:r>
          </w:p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2, 20</w:t>
            </w:r>
          </w:p>
          <w:p w:rsidR="007E6CAB" w:rsidRPr="007E6CAB" w:rsidRDefault="000E54F8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CAB" w:rsidRPr="007E6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6CAB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3, 19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4, 11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5, 14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6, 13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7, 15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P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8, 12</w:t>
            </w:r>
          </w:p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AB" w:rsidRDefault="007E6CAB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9, 15 27, </w:t>
            </w:r>
            <w:r w:rsidR="002917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91757" w:rsidRPr="007E6CAB" w:rsidRDefault="00291757" w:rsidP="00B1206A">
            <w:pPr>
              <w:spacing w:after="0" w:line="240" w:lineRule="auto"/>
              <w:ind w:left="-6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</w:tr>
    </w:tbl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A55EC9" w:rsidRDefault="00A55EC9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A55EC9" w:rsidRDefault="00A55EC9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96316B" w:rsidRDefault="0096316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E6CAB" w:rsidRDefault="007E6CA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  <w:r w:rsidRPr="007E6CAB">
        <w:rPr>
          <w:rFonts w:ascii="Times New Roman" w:hAnsi="Times New Roman" w:cs="Times New Roman"/>
          <w:b/>
          <w:sz w:val="28"/>
          <w:szCs w:val="28"/>
        </w:rPr>
        <w:t>Перечень вопросов и заданий домашней контрольной работы</w:t>
      </w:r>
    </w:p>
    <w:p w:rsidR="00D66314" w:rsidRPr="007E6CAB" w:rsidRDefault="00D66314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</w:p>
    <w:p w:rsidR="007E6CAB" w:rsidRPr="007E6CAB" w:rsidRDefault="007E6CAB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E6CAB"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РБ, задачи нефтеперерабатывающей промышленности по улучшению качества нефтепродуктов.</w:t>
      </w:r>
    </w:p>
    <w:p w:rsidR="007E6CAB" w:rsidRDefault="007375A6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нефти, ее химический и углеводородный состав, их основные свойства</w:t>
      </w:r>
    </w:p>
    <w:p w:rsidR="008C47B2" w:rsidRDefault="008C47B2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</w:t>
      </w:r>
      <w:r w:rsidR="0074666F">
        <w:rPr>
          <w:rFonts w:ascii="Times New Roman" w:hAnsi="Times New Roman" w:cs="Times New Roman"/>
          <w:sz w:val="28"/>
          <w:szCs w:val="28"/>
        </w:rPr>
        <w:t>регонки нефти, схема перегонной установки, ее работа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очистки топлив после перегонки нефти, их характеристика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очистки смазочных масел после перегонки мазута, их характеристика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физико-химические показатели нефтепродуктов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нефть на качество нефтепродуктов и работоспособность автотракторной техники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процессе горения топлива, теплоте сгорания, расходе воздуха на сгорание 1 кг топлива, коэффициенте избытка воздуха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Коррозионные свойства топлива, их влияние на автотракторную технику и окружающую среду</w:t>
      </w:r>
    </w:p>
    <w:p w:rsidR="0074666F" w:rsidRDefault="0074666F" w:rsidP="00B1206A">
      <w:pPr>
        <w:numPr>
          <w:ilvl w:val="0"/>
          <w:numId w:val="21"/>
        </w:num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сгорания рабочей смеси, ее определение, понятие о высшем и низшем пределе воспламеняемости смеси</w:t>
      </w:r>
    </w:p>
    <w:p w:rsidR="007375A6" w:rsidRDefault="007E6CA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E6CAB">
        <w:rPr>
          <w:rFonts w:ascii="Times New Roman" w:hAnsi="Times New Roman" w:cs="Times New Roman"/>
          <w:sz w:val="28"/>
          <w:szCs w:val="28"/>
        </w:rPr>
        <w:t xml:space="preserve">11-20. Определите низшую теплоту сгорания, действительное количество воздуха для полного </w:t>
      </w:r>
      <w:r w:rsidR="007466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7E6CAB">
        <w:rPr>
          <w:rFonts w:ascii="Times New Roman" w:hAnsi="Times New Roman" w:cs="Times New Roman"/>
          <w:sz w:val="28"/>
          <w:szCs w:val="28"/>
        </w:rPr>
        <w:t xml:space="preserve">сжигания </w:t>
      </w:r>
      <w:smartTag w:uri="urn:schemas-microsoft-com:office:smarttags" w:element="metricconverter">
        <w:smartTagPr>
          <w:attr w:name="ProductID" w:val="1 кг"/>
        </w:smartTagPr>
        <w:r w:rsidRPr="007E6CA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E6CAB">
        <w:rPr>
          <w:rFonts w:ascii="Times New Roman" w:hAnsi="Times New Roman" w:cs="Times New Roman"/>
          <w:sz w:val="28"/>
          <w:szCs w:val="28"/>
        </w:rPr>
        <w:t xml:space="preserve"> топлива, калорийность и технический эквивалент следующего элементного состава: С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E6CAB">
        <w:rPr>
          <w:rFonts w:ascii="Times New Roman" w:hAnsi="Times New Roman" w:cs="Times New Roman"/>
          <w:sz w:val="28"/>
          <w:szCs w:val="28"/>
        </w:rPr>
        <w:t>, Н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E6CAB">
        <w:rPr>
          <w:rFonts w:ascii="Times New Roman" w:hAnsi="Times New Roman" w:cs="Times New Roman"/>
          <w:sz w:val="28"/>
          <w:szCs w:val="28"/>
        </w:rPr>
        <w:t>, N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E6CAB">
        <w:rPr>
          <w:rFonts w:ascii="Times New Roman" w:hAnsi="Times New Roman" w:cs="Times New Roman"/>
          <w:sz w:val="28"/>
          <w:szCs w:val="28"/>
        </w:rPr>
        <w:t>, О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E6CAB">
        <w:rPr>
          <w:rFonts w:ascii="Times New Roman" w:hAnsi="Times New Roman" w:cs="Times New Roman"/>
          <w:sz w:val="28"/>
          <w:szCs w:val="28"/>
        </w:rPr>
        <w:t>, S</w:t>
      </w:r>
      <w:proofErr w:type="gramStart"/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E6CA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7E6C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CAB">
        <w:rPr>
          <w:rFonts w:ascii="Times New Roman" w:hAnsi="Times New Roman" w:cs="Times New Roman"/>
          <w:sz w:val="28"/>
          <w:szCs w:val="28"/>
        </w:rPr>
        <w:t xml:space="preserve"> А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7E6CAB">
        <w:rPr>
          <w:rFonts w:ascii="Times New Roman" w:hAnsi="Times New Roman" w:cs="Times New Roman"/>
          <w:sz w:val="28"/>
          <w:szCs w:val="28"/>
        </w:rPr>
        <w:t xml:space="preserve"> , W</w:t>
      </w:r>
      <w:r w:rsidRPr="007E6CAB">
        <w:rPr>
          <w:rFonts w:ascii="Times New Roman" w:hAnsi="Times New Roman" w:cs="Times New Roman"/>
          <w:sz w:val="28"/>
          <w:szCs w:val="28"/>
          <w:vertAlign w:val="superscript"/>
        </w:rPr>
        <w:t xml:space="preserve">р </w:t>
      </w:r>
      <w:r w:rsidRPr="007E6CAB">
        <w:rPr>
          <w:rFonts w:ascii="Times New Roman" w:hAnsi="Times New Roman" w:cs="Times New Roman"/>
          <w:sz w:val="28"/>
          <w:szCs w:val="28"/>
        </w:rPr>
        <w:t>.</w:t>
      </w: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375A6" w:rsidRDefault="007E6CAB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AB">
        <w:rPr>
          <w:rFonts w:ascii="Times New Roman" w:hAnsi="Times New Roman" w:cs="Times New Roman"/>
          <w:b/>
          <w:sz w:val="28"/>
          <w:szCs w:val="28"/>
        </w:rPr>
        <w:t xml:space="preserve">Данные к задачам 11 – 20 </w:t>
      </w:r>
    </w:p>
    <w:p w:rsidR="007E6CAB" w:rsidRPr="007E6CAB" w:rsidRDefault="007E6CAB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</w:t>
            </w:r>
            <w:r w:rsidR="007375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7E6CAB" w:rsidRPr="007E6CAB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proofErr w:type="spellEnd"/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E6CAB" w:rsidRPr="007E6CAB" w:rsidTr="00D66314">
        <w:trPr>
          <w:trHeight w:val="397"/>
        </w:trPr>
        <w:tc>
          <w:tcPr>
            <w:tcW w:w="162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  <w:r w:rsidRPr="007375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850" w:type="dxa"/>
            <w:vAlign w:val="center"/>
          </w:tcPr>
          <w:p w:rsidR="007E6CAB" w:rsidRPr="007375A6" w:rsidRDefault="007E6CAB" w:rsidP="00B1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A6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</w:tbl>
    <w:p w:rsidR="007E6CAB" w:rsidRPr="007E6CAB" w:rsidRDefault="007E6CAB" w:rsidP="00B1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375A6" w:rsidRDefault="007375A6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E6CAB" w:rsidRDefault="007E6CAB" w:rsidP="00B1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4B" w:rsidRDefault="000D6E4B" w:rsidP="00B1206A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  <w:sectPr w:rsidR="000D6E4B" w:rsidSect="00CC6285">
          <w:footerReference w:type="default" r:id="rId8"/>
          <w:pgSz w:w="11906" w:h="16838"/>
          <w:pgMar w:top="567" w:right="282" w:bottom="1134" w:left="1134" w:header="708" w:footer="708" w:gutter="0"/>
          <w:pgNumType w:start="7"/>
          <w:cols w:space="708"/>
          <w:docGrid w:linePitch="360"/>
        </w:sectPr>
      </w:pPr>
    </w:p>
    <w:p w:rsidR="0074666F" w:rsidRPr="007E6CAB" w:rsidRDefault="0074666F" w:rsidP="00B1206A">
      <w:pPr>
        <w:spacing w:after="0" w:line="240" w:lineRule="auto"/>
        <w:ind w:left="284" w:right="28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E6CA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CAB">
        <w:rPr>
          <w:rFonts w:ascii="Times New Roman" w:hAnsi="Times New Roman" w:cs="Times New Roman"/>
          <w:sz w:val="28"/>
          <w:szCs w:val="28"/>
        </w:rPr>
        <w:t>-30. При лабораторных испытаниях бензинов были получены показатели качества, приведенные в таблице. Постройте кривую разгонки (в масштабе), сравните показатели качества с данными стандарта. Дайте объяснение влияния отклонений каждого показателя на работу двигателя и его износ. Сделайте заключение о пригодности данного топлива к эксплуатации</w:t>
      </w:r>
    </w:p>
    <w:p w:rsidR="0074666F" w:rsidRPr="007E6CAB" w:rsidRDefault="0074666F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sz w:val="28"/>
          <w:szCs w:val="28"/>
        </w:rPr>
      </w:pPr>
      <w:r w:rsidRPr="007E6CAB">
        <w:rPr>
          <w:rFonts w:ascii="Times New Roman" w:hAnsi="Times New Roman" w:cs="Times New Roman"/>
          <w:b/>
          <w:sz w:val="28"/>
          <w:szCs w:val="28"/>
        </w:rPr>
        <w:t>Данные к вопросам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6CAB">
        <w:rPr>
          <w:rFonts w:ascii="Times New Roman" w:hAnsi="Times New Roman" w:cs="Times New Roman"/>
          <w:b/>
          <w:sz w:val="28"/>
          <w:szCs w:val="28"/>
        </w:rPr>
        <w:t xml:space="preserve"> – 30</w:t>
      </w:r>
    </w:p>
    <w:p w:rsidR="000D6E4B" w:rsidRDefault="000D6E4B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4801" w:type="dxa"/>
        <w:tblInd w:w="284" w:type="dxa"/>
        <w:tblLook w:val="04A0" w:firstRow="1" w:lastRow="0" w:firstColumn="1" w:lastColumn="0" w:noHBand="0" w:noVBand="1"/>
      </w:tblPr>
      <w:tblGrid>
        <w:gridCol w:w="4673"/>
        <w:gridCol w:w="1013"/>
        <w:gridCol w:w="1012"/>
        <w:gridCol w:w="1012"/>
        <w:gridCol w:w="1013"/>
        <w:gridCol w:w="1013"/>
        <w:gridCol w:w="1013"/>
        <w:gridCol w:w="1013"/>
        <w:gridCol w:w="1013"/>
        <w:gridCol w:w="1013"/>
        <w:gridCol w:w="1013"/>
      </w:tblGrid>
      <w:tr w:rsidR="0074666F" w:rsidTr="00D66314">
        <w:tc>
          <w:tcPr>
            <w:tcW w:w="4673" w:type="dxa"/>
            <w:vMerge w:val="restart"/>
          </w:tcPr>
          <w:p w:rsidR="0074666F" w:rsidRDefault="0074666F" w:rsidP="00B1206A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:rsidR="0074666F" w:rsidRDefault="0074666F" w:rsidP="00B1206A">
            <w:pPr>
              <w:ind w:right="-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13" w:type="dxa"/>
          </w:tcPr>
          <w:p w:rsidR="0074666F" w:rsidRDefault="0074666F" w:rsidP="00B1206A">
            <w:pPr>
              <w:ind w:right="-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74666F" w:rsidTr="00D66314">
        <w:tc>
          <w:tcPr>
            <w:tcW w:w="4673" w:type="dxa"/>
            <w:vMerge/>
          </w:tcPr>
          <w:p w:rsidR="0074666F" w:rsidRDefault="0074666F" w:rsidP="00B1206A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15">
              <w:rPr>
                <w:rFonts w:ascii="Times New Roman" w:hAnsi="Times New Roman" w:cs="Times New Roman"/>
                <w:szCs w:val="28"/>
              </w:rPr>
              <w:t>Нормаль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1012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АИ-80-К5</w:t>
            </w:r>
          </w:p>
        </w:tc>
        <w:tc>
          <w:tcPr>
            <w:tcW w:w="1012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АИ-92</w:t>
            </w:r>
          </w:p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зимний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АИ-92</w:t>
            </w:r>
          </w:p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летний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АИ-92-К</w:t>
            </w:r>
            <w:r w:rsidR="00D66314" w:rsidRPr="00D663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АИ-95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АИ-95</w:t>
            </w:r>
          </w:p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Зимнее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АИ-95</w:t>
            </w:r>
          </w:p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Летнее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АИ-95-К5</w:t>
            </w:r>
          </w:p>
        </w:tc>
        <w:tc>
          <w:tcPr>
            <w:tcW w:w="1013" w:type="dxa"/>
            <w:vAlign w:val="center"/>
          </w:tcPr>
          <w:p w:rsidR="0074666F" w:rsidRPr="00D66314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66314">
              <w:rPr>
                <w:rFonts w:ascii="Times New Roman" w:hAnsi="Times New Roman" w:cs="Times New Roman"/>
                <w:szCs w:val="28"/>
              </w:rPr>
              <w:t>АИ-98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1.Октановое число,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66F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по моторному методу</w:t>
            </w:r>
          </w:p>
          <w:p w:rsidR="0074666F" w:rsidRPr="00C15356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исследовательскому методу</w:t>
            </w:r>
          </w:p>
        </w:tc>
        <w:tc>
          <w:tcPr>
            <w:tcW w:w="1013" w:type="dxa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2" w:type="dxa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4666F" w:rsidRPr="008C47B2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2" w:type="dxa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3" w:type="dxa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3" w:type="dxa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3" w:type="dxa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3" w:type="dxa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2. Масса Т.Э.С. г на дм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3" w:type="dxa"/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2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3.Фракционный состав </w:t>
            </w:r>
          </w:p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НР, не ниже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3.1. t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10%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, перегоняется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3.2. t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50%, 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перегоняется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3.3. t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90%, 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перегоняется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3.4. Конец кипения º С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3.5. Остаток в колбе,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4666F" w:rsidTr="00D66314">
        <w:tc>
          <w:tcPr>
            <w:tcW w:w="4673" w:type="dxa"/>
            <w:tcBorders>
              <w:bottom w:val="single" w:sz="4" w:space="0" w:color="auto"/>
            </w:tcBorders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.6.Остаток и потери, 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3" w:type="dxa"/>
            <w:vAlign w:val="center"/>
          </w:tcPr>
          <w:p w:rsidR="0074666F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4. Кислотность в мг КОН на 100</w:t>
            </w:r>
            <w:r w:rsidR="00A55E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3" w:type="dxa"/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5. Содержание фактических смол, мг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00см</w:t>
            </w:r>
            <w:r w:rsidRPr="007E6C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74666F" w:rsidRPr="00C15356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5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6. Массовая доля серы, %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2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3" w:type="dxa"/>
            <w:vAlign w:val="center"/>
          </w:tcPr>
          <w:p w:rsidR="0074666F" w:rsidRPr="007E6CAB" w:rsidRDefault="0074666F" w:rsidP="00B1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 xml:space="preserve">7. Испытание на медную пластинку 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2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2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выдер-живается</w:t>
            </w:r>
            <w:proofErr w:type="spellEnd"/>
          </w:p>
        </w:tc>
      </w:tr>
      <w:tr w:rsidR="0074666F" w:rsidTr="00D66314">
        <w:tc>
          <w:tcPr>
            <w:tcW w:w="4673" w:type="dxa"/>
          </w:tcPr>
          <w:p w:rsidR="0074666F" w:rsidRPr="007E6CAB" w:rsidRDefault="0074666F" w:rsidP="00B120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Содержание водорас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E6CAB">
              <w:rPr>
                <w:rFonts w:ascii="Times New Roman" w:hAnsi="Times New Roman" w:cs="Times New Roman"/>
                <w:sz w:val="28"/>
                <w:szCs w:val="28"/>
              </w:rPr>
              <w:t>римых кислот и щелочей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2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2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013" w:type="dxa"/>
          </w:tcPr>
          <w:p w:rsidR="0074666F" w:rsidRPr="00E06715" w:rsidRDefault="0074666F" w:rsidP="00B1206A">
            <w:pPr>
              <w:ind w:left="-108" w:right="-87"/>
              <w:jc w:val="center"/>
              <w:rPr>
                <w:sz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4666F" w:rsidRDefault="0074666F" w:rsidP="00B1206A">
      <w:pPr>
        <w:spacing w:after="0" w:line="240" w:lineRule="auto"/>
        <w:ind w:left="284" w:right="283" w:firstLine="992"/>
        <w:rPr>
          <w:rFonts w:ascii="Times New Roman" w:hAnsi="Times New Roman" w:cs="Times New Roman"/>
          <w:b/>
          <w:bCs/>
          <w:sz w:val="28"/>
          <w:szCs w:val="28"/>
        </w:rPr>
        <w:sectPr w:rsidR="0074666F" w:rsidSect="00A55EC9">
          <w:pgSz w:w="16838" w:h="11906" w:orient="landscape"/>
          <w:pgMar w:top="851" w:right="1134" w:bottom="284" w:left="1134" w:header="142" w:footer="544" w:gutter="0"/>
          <w:cols w:space="708"/>
          <w:docGrid w:linePitch="360"/>
        </w:sectPr>
      </w:pPr>
    </w:p>
    <w:p w:rsidR="0096316B" w:rsidRDefault="0074666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6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31. </w:t>
      </w:r>
      <w:r w:rsidR="0096316B">
        <w:rPr>
          <w:rFonts w:ascii="Times New Roman" w:hAnsi="Times New Roman" w:cs="Times New Roman"/>
          <w:bCs/>
          <w:sz w:val="28"/>
          <w:szCs w:val="28"/>
        </w:rPr>
        <w:t xml:space="preserve"> Требования, предъявляемые к качеству бензина, условия его сгорания в двигателе. Изобразить схему процесса горения и пояснить ее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/>
          <w:bCs/>
          <w:sz w:val="28"/>
          <w:szCs w:val="28"/>
        </w:rPr>
      </w:pPr>
      <w:r w:rsidRPr="0096316B">
        <w:rPr>
          <w:rFonts w:ascii="Times New Roman" w:hAnsi="Times New Roman"/>
          <w:bCs/>
          <w:sz w:val="28"/>
          <w:szCs w:val="28"/>
        </w:rPr>
        <w:t>32. С</w:t>
      </w:r>
      <w:r>
        <w:rPr>
          <w:rFonts w:ascii="Times New Roman" w:hAnsi="Times New Roman"/>
          <w:bCs/>
          <w:sz w:val="28"/>
          <w:szCs w:val="28"/>
        </w:rPr>
        <w:t>месеобразующие свойства бензинов, кривая фракционной разгонки, характеристика фракций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 </w:t>
      </w:r>
      <w:r w:rsidR="006B7A5F">
        <w:rPr>
          <w:rFonts w:ascii="Times New Roman" w:hAnsi="Times New Roman"/>
          <w:bCs/>
          <w:sz w:val="28"/>
          <w:szCs w:val="28"/>
        </w:rPr>
        <w:t>Детонационная стойкость бензинов, методы ее повышения, способы определения октанового числа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34. </w:t>
      </w:r>
      <w:r w:rsidR="006B7A5F">
        <w:rPr>
          <w:rFonts w:ascii="Times New Roman" w:hAnsi="Times New Roman"/>
          <w:bCs/>
          <w:sz w:val="28"/>
          <w:szCs w:val="28"/>
        </w:rPr>
        <w:t>Достоинства дизелей перед другими типами, требования, предъявляемые к качеству дизельных топлив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35.  </w:t>
      </w:r>
      <w:r w:rsidR="006B7A5F">
        <w:rPr>
          <w:rFonts w:ascii="Times New Roman" w:hAnsi="Times New Roman" w:cs="Times New Roman"/>
          <w:bCs/>
          <w:sz w:val="28"/>
          <w:szCs w:val="28"/>
        </w:rPr>
        <w:t>Физико-химические свойства дизельного топлива (вязкостные, низкотемпературные и т.п.), их влияние на качество смесеобразования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 </w:t>
      </w:r>
      <w:r w:rsidR="00064544">
        <w:rPr>
          <w:rFonts w:ascii="Times New Roman" w:hAnsi="Times New Roman" w:cs="Times New Roman"/>
          <w:bCs/>
          <w:sz w:val="28"/>
          <w:szCs w:val="28"/>
        </w:rPr>
        <w:t>Условия сгорания топлива в цилиндре дизеля, характеристика фаз сгорания (пояснить индикаторной диаграммой)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 xml:space="preserve">Методы определения </w:t>
      </w:r>
      <w:proofErr w:type="spellStart"/>
      <w:r w:rsidR="00064544" w:rsidRPr="006B7A5F">
        <w:rPr>
          <w:rFonts w:ascii="Times New Roman" w:hAnsi="Times New Roman" w:cs="Times New Roman"/>
          <w:bCs/>
          <w:sz w:val="28"/>
          <w:szCs w:val="28"/>
        </w:rPr>
        <w:t>цетанового</w:t>
      </w:r>
      <w:proofErr w:type="spellEnd"/>
      <w:r w:rsidR="00064544" w:rsidRPr="006B7A5F">
        <w:rPr>
          <w:rFonts w:ascii="Times New Roman" w:hAnsi="Times New Roman" w:cs="Times New Roman"/>
          <w:bCs/>
          <w:sz w:val="28"/>
          <w:szCs w:val="28"/>
        </w:rPr>
        <w:t xml:space="preserve"> числа на установке ИТ9-3М, понятие об эталонном топливе и его компонентах. Оценка ЦЧ по вязкости</w:t>
      </w:r>
      <w:r w:rsidR="00064544">
        <w:rPr>
          <w:rFonts w:ascii="Times New Roman" w:hAnsi="Times New Roman" w:cs="Times New Roman"/>
          <w:bCs/>
          <w:sz w:val="28"/>
          <w:szCs w:val="28"/>
        </w:rPr>
        <w:t xml:space="preserve"> и плотности дизельного топлива</w:t>
      </w:r>
    </w:p>
    <w:p w:rsidR="0096316B" w:rsidRDefault="0096316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Виды газообразного топлива, его характеристика, достоинства и недостатки при использовании в ДВС. Экономическая целесообразность применения.</w:t>
      </w:r>
    </w:p>
    <w:p w:rsidR="0096316B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B1206A" w:rsidRPr="00B1206A">
        <w:rPr>
          <w:rFonts w:ascii="Times New Roman" w:hAnsi="Times New Roman" w:cs="Times New Roman"/>
          <w:bCs/>
          <w:sz w:val="28"/>
          <w:szCs w:val="28"/>
        </w:rPr>
        <w:t>Оценка самовоспламеняемости дизельного топлива, понятие о «жесткой» и «мягкой» работе дизеля, цетановое число</w:t>
      </w:r>
    </w:p>
    <w:p w:rsidR="00B1206A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44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B1206A" w:rsidRPr="00B1206A">
        <w:rPr>
          <w:rFonts w:ascii="Times New Roman" w:hAnsi="Times New Roman" w:cs="Times New Roman"/>
          <w:bCs/>
          <w:sz w:val="28"/>
          <w:szCs w:val="28"/>
        </w:rPr>
        <w:t>Марк</w:t>
      </w:r>
      <w:r w:rsidR="00B1206A">
        <w:rPr>
          <w:rFonts w:ascii="Times New Roman" w:hAnsi="Times New Roman" w:cs="Times New Roman"/>
          <w:bCs/>
          <w:sz w:val="28"/>
          <w:szCs w:val="28"/>
        </w:rPr>
        <w:t>ировка</w:t>
      </w:r>
      <w:r w:rsidR="00B1206A" w:rsidRPr="00B1206A">
        <w:rPr>
          <w:rFonts w:ascii="Times New Roman" w:hAnsi="Times New Roman" w:cs="Times New Roman"/>
          <w:bCs/>
          <w:sz w:val="28"/>
          <w:szCs w:val="28"/>
        </w:rPr>
        <w:t xml:space="preserve"> дизельного топлива, его фракционный состав. Нагарообразующие и коррозионные свойства, определение пригодности топлива к использованию.</w:t>
      </w:r>
    </w:p>
    <w:p w:rsidR="00064544" w:rsidRPr="00064544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44">
        <w:rPr>
          <w:rFonts w:ascii="Times New Roman" w:hAnsi="Times New Roman" w:cs="Times New Roman"/>
          <w:bCs/>
          <w:sz w:val="28"/>
          <w:szCs w:val="28"/>
        </w:rPr>
        <w:t xml:space="preserve">41. </w:t>
      </w:r>
      <w:r w:rsidRPr="006B7A5F">
        <w:rPr>
          <w:rFonts w:ascii="Times New Roman" w:hAnsi="Times New Roman" w:cs="Times New Roman"/>
          <w:bCs/>
          <w:sz w:val="28"/>
          <w:szCs w:val="28"/>
        </w:rPr>
        <w:t>Сущность процесса получения генераторного газа (дать схему генераторной установки с наддувом), примерный состав генераторного газа, получаемого из древесного топлива и формовочного торфа</w:t>
      </w:r>
    </w:p>
    <w:p w:rsidR="00064544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44">
        <w:rPr>
          <w:rFonts w:ascii="Times New Roman" w:hAnsi="Times New Roman" w:cs="Times New Roman"/>
          <w:bCs/>
          <w:sz w:val="28"/>
          <w:szCs w:val="28"/>
        </w:rPr>
        <w:t xml:space="preserve">42. </w:t>
      </w:r>
      <w:r w:rsidRPr="006B7A5F">
        <w:rPr>
          <w:rFonts w:ascii="Times New Roman" w:hAnsi="Times New Roman" w:cs="Times New Roman"/>
          <w:bCs/>
          <w:sz w:val="28"/>
          <w:szCs w:val="28"/>
        </w:rPr>
        <w:t>Понятие о трении, его видах, коэффициент трения, его значение и влияние на износ деталей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Вида смазочных материалов, их назначение, классификация и предъявляемые требования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44.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Основные свойства моторных масел, их характеристика, виды и механизм действия присадок, вводимых в масла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45.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Трансмиссионные масла, их свойства, применяемые марки для автотракторной техники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</w:t>
      </w:r>
      <w:r w:rsidRPr="006B7A5F">
        <w:t xml:space="preserve">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Масла специального назначения: гидравлические, индустриальные, трансформаторные, компрессорные, их свойства, марки, применение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</w:t>
      </w:r>
      <w:r w:rsidRPr="006B7A5F">
        <w:t xml:space="preserve"> </w:t>
      </w:r>
      <w:r w:rsidR="00064544" w:rsidRPr="006B7A5F">
        <w:rPr>
          <w:rFonts w:ascii="Times New Roman" w:hAnsi="Times New Roman" w:cs="Times New Roman"/>
          <w:bCs/>
          <w:sz w:val="28"/>
          <w:szCs w:val="28"/>
        </w:rPr>
        <w:t>Пластичные смазки, их назначение, виды, обозначение, применение в сельскохозяйственной технике. Методы оценки основных свойств</w:t>
      </w:r>
    </w:p>
    <w:p w:rsidR="006B7A5F" w:rsidRPr="00064544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48.</w:t>
      </w:r>
      <w:r w:rsidRPr="006B7A5F">
        <w:t xml:space="preserve"> </w:t>
      </w:r>
      <w:r w:rsidR="00064544" w:rsidRPr="00064544">
        <w:rPr>
          <w:rFonts w:ascii="Times New Roman" w:hAnsi="Times New Roman" w:cs="Times New Roman"/>
          <w:sz w:val="28"/>
          <w:szCs w:val="28"/>
        </w:rPr>
        <w:t>Жидкости для охлаждения двигателей внутреннего сгорания, их назначение, виды, свойства, предъявляемые требования. Состав низкозамерзающих жидкостей</w:t>
      </w:r>
    </w:p>
    <w:p w:rsidR="006B7A5F" w:rsidRPr="00064544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44">
        <w:rPr>
          <w:rFonts w:ascii="Times New Roman" w:hAnsi="Times New Roman" w:cs="Times New Roman"/>
          <w:bCs/>
          <w:sz w:val="28"/>
          <w:szCs w:val="28"/>
        </w:rPr>
        <w:t>49.</w:t>
      </w:r>
      <w:r w:rsidRPr="00064544">
        <w:rPr>
          <w:rFonts w:ascii="Times New Roman" w:hAnsi="Times New Roman" w:cs="Times New Roman"/>
          <w:sz w:val="28"/>
          <w:szCs w:val="28"/>
        </w:rPr>
        <w:t xml:space="preserve"> </w:t>
      </w:r>
      <w:r w:rsidR="00064544" w:rsidRPr="00064544">
        <w:rPr>
          <w:rFonts w:ascii="Times New Roman" w:hAnsi="Times New Roman" w:cs="Times New Roman"/>
          <w:sz w:val="28"/>
          <w:szCs w:val="28"/>
        </w:rPr>
        <w:t>Специальные технические жидкости, их состав, марки, условия работы, применение</w:t>
      </w:r>
      <w:r w:rsidR="00B1206A">
        <w:rPr>
          <w:rFonts w:ascii="Times New Roman" w:hAnsi="Times New Roman" w:cs="Times New Roman"/>
          <w:sz w:val="28"/>
          <w:szCs w:val="28"/>
        </w:rPr>
        <w:t>. (</w:t>
      </w:r>
    </w:p>
    <w:p w:rsidR="006B7A5F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4544">
        <w:rPr>
          <w:rFonts w:ascii="Times New Roman" w:hAnsi="Times New Roman" w:cs="Times New Roman"/>
          <w:bCs/>
          <w:sz w:val="28"/>
          <w:szCs w:val="28"/>
        </w:rPr>
        <w:t>50.</w:t>
      </w:r>
      <w:r w:rsidRPr="00064544">
        <w:rPr>
          <w:rFonts w:ascii="Times New Roman" w:hAnsi="Times New Roman" w:cs="Times New Roman"/>
          <w:sz w:val="28"/>
          <w:szCs w:val="28"/>
        </w:rPr>
        <w:t xml:space="preserve"> </w:t>
      </w:r>
      <w:r w:rsidR="00064544" w:rsidRPr="00064544">
        <w:rPr>
          <w:rFonts w:ascii="Times New Roman" w:hAnsi="Times New Roman" w:cs="Times New Roman"/>
          <w:sz w:val="28"/>
          <w:szCs w:val="28"/>
        </w:rPr>
        <w:t>Лакокрасочные и конструкционно-эксплуатационные материалы, их виды, назначение и применение</w:t>
      </w:r>
    </w:p>
    <w:p w:rsidR="00064544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5443B" w:rsidRDefault="0055443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64544" w:rsidRPr="0055443B" w:rsidRDefault="00064544" w:rsidP="00B1206A">
      <w:pPr>
        <w:spacing w:after="0" w:line="24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43B">
        <w:rPr>
          <w:rFonts w:ascii="Times New Roman" w:hAnsi="Times New Roman" w:cs="Times New Roman"/>
          <w:b/>
          <w:sz w:val="28"/>
          <w:szCs w:val="28"/>
        </w:rPr>
        <w:lastRenderedPageBreak/>
        <w:t>Программированные  задания</w:t>
      </w:r>
      <w:proofErr w:type="gramEnd"/>
      <w:r w:rsidRPr="0055443B">
        <w:rPr>
          <w:rFonts w:ascii="Times New Roman" w:hAnsi="Times New Roman" w:cs="Times New Roman"/>
          <w:b/>
          <w:sz w:val="28"/>
          <w:szCs w:val="28"/>
        </w:rPr>
        <w:t xml:space="preserve"> 51-60</w:t>
      </w:r>
      <w:r w:rsidRPr="0055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44" w:rsidRPr="0055443B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При разработке программированного задания учащийся должен определить полный и правильный ответ и записать его в заготовленную таблицу по следующей форме: </w:t>
      </w:r>
    </w:p>
    <w:p w:rsidR="00064544" w:rsidRPr="0055443B" w:rsidRDefault="00064544" w:rsidP="00B1206A">
      <w:pPr>
        <w:spacing w:after="0" w:line="24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Задание №_____</w:t>
      </w:r>
    </w:p>
    <w:p w:rsidR="00064544" w:rsidRPr="0055443B" w:rsidRDefault="00064544" w:rsidP="00B1206A">
      <w:pPr>
        <w:spacing w:after="0" w:line="24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129" w:type="dxa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1134"/>
        <w:gridCol w:w="1134"/>
      </w:tblGrid>
      <w:tr w:rsidR="0055443B" w:rsidRPr="0055443B" w:rsidTr="00331DAD">
        <w:tc>
          <w:tcPr>
            <w:tcW w:w="2976" w:type="dxa"/>
          </w:tcPr>
          <w:p w:rsidR="00064544" w:rsidRPr="0055443B" w:rsidRDefault="00064544" w:rsidP="00B1206A">
            <w:pPr>
              <w:ind w:left="-11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 w:rsidR="00331DAD" w:rsidRPr="0055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55443B" w:rsidRPr="0055443B" w:rsidTr="00331DAD">
        <w:tc>
          <w:tcPr>
            <w:tcW w:w="2976" w:type="dxa"/>
          </w:tcPr>
          <w:p w:rsidR="00064544" w:rsidRPr="0055443B" w:rsidRDefault="00064544" w:rsidP="00B1206A">
            <w:pPr>
              <w:ind w:left="-11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 w:rsidR="00331DAD" w:rsidRPr="0055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64544" w:rsidRPr="0055443B" w:rsidRDefault="00064544" w:rsidP="00B1206A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14E53" w:rsidRPr="0055443B" w:rsidRDefault="00E14E53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64544" w:rsidRPr="0055443B" w:rsidRDefault="00064544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В </w:t>
      </w:r>
      <w:r w:rsidR="00E14E53" w:rsidRPr="0055443B">
        <w:rPr>
          <w:rFonts w:ascii="Times New Roman" w:hAnsi="Times New Roman" w:cs="Times New Roman"/>
          <w:sz w:val="28"/>
          <w:szCs w:val="28"/>
        </w:rPr>
        <w:t>таблице</w:t>
      </w:r>
      <w:r w:rsidRPr="0055443B">
        <w:rPr>
          <w:rFonts w:ascii="Times New Roman" w:hAnsi="Times New Roman" w:cs="Times New Roman"/>
          <w:sz w:val="28"/>
          <w:szCs w:val="28"/>
        </w:rPr>
        <w:t xml:space="preserve"> римскими цифрами нумеруются вопросы, а арабскими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- </w:t>
      </w:r>
      <w:r w:rsidRPr="0055443B">
        <w:rPr>
          <w:rFonts w:ascii="Times New Roman" w:hAnsi="Times New Roman" w:cs="Times New Roman"/>
          <w:sz w:val="28"/>
          <w:szCs w:val="28"/>
        </w:rPr>
        <w:t xml:space="preserve"> наиболее полные и правильные ответы.</w:t>
      </w:r>
    </w:p>
    <w:p w:rsidR="00064544" w:rsidRPr="0055443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3B">
        <w:rPr>
          <w:rFonts w:ascii="Times New Roman" w:hAnsi="Times New Roman" w:cs="Times New Roman"/>
          <w:b/>
          <w:sz w:val="28"/>
          <w:szCs w:val="28"/>
        </w:rPr>
        <w:t>Задание 51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I. Назовите процент содержания углерода в нефти.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1) 70-83%; 2) 83-85%; 3.)83-87% 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Масса ТЭС в бензине АИ-92 согласно ГОСТ-26432-85.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0,05г/дм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>; 2) 0,2г/л; 3)0,24г/кг.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III. Какие примеси не допустимы в дизельном топливе 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1.) сера 0,01%; 2) </w:t>
      </w:r>
      <w:r w:rsidR="0055443B">
        <w:rPr>
          <w:rFonts w:ascii="Times New Roman" w:hAnsi="Times New Roman" w:cs="Times New Roman"/>
          <w:sz w:val="28"/>
          <w:szCs w:val="28"/>
        </w:rPr>
        <w:t>зола</w:t>
      </w:r>
      <w:r w:rsidRPr="0055443B">
        <w:rPr>
          <w:rFonts w:ascii="Times New Roman" w:hAnsi="Times New Roman" w:cs="Times New Roman"/>
          <w:sz w:val="28"/>
          <w:szCs w:val="28"/>
        </w:rPr>
        <w:t xml:space="preserve"> до 40 мг/100см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>;</w:t>
      </w:r>
      <w:r w:rsid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3) вода, механические примеси.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IV. Какой группы масло применяются для высокофорсированных карбюраторных ДВС.      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Б</w:t>
      </w:r>
      <w:proofErr w:type="gramStart"/>
      <w:r w:rsidRPr="005544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14E53" w:rsidRPr="0055443B">
        <w:rPr>
          <w:rFonts w:ascii="Times New Roman" w:hAnsi="Times New Roman" w:cs="Times New Roman"/>
          <w:sz w:val="28"/>
          <w:szCs w:val="28"/>
        </w:rPr>
        <w:t>;</w:t>
      </w:r>
      <w:r w:rsidRPr="0055443B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55443B">
        <w:rPr>
          <w:rFonts w:ascii="Times New Roman" w:hAnsi="Times New Roman" w:cs="Times New Roman"/>
          <w:sz w:val="28"/>
          <w:szCs w:val="28"/>
        </w:rPr>
        <w:t xml:space="preserve">) </w:t>
      </w:r>
      <w:r w:rsidRPr="004D0AEB">
        <w:rPr>
          <w:rFonts w:ascii="Times New Roman" w:hAnsi="Times New Roman" w:cs="Times New Roman"/>
          <w:sz w:val="28"/>
          <w:szCs w:val="28"/>
        </w:rPr>
        <w:t>В</w:t>
      </w:r>
      <w:r w:rsidR="0055443B" w:rsidRPr="00554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; 3.) Г</w:t>
      </w:r>
      <w:r w:rsidRPr="005544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V. Какая вода считается мягкой</w:t>
      </w:r>
      <w:r w:rsidR="0055443B">
        <w:rPr>
          <w:rFonts w:ascii="Times New Roman" w:hAnsi="Times New Roman" w:cs="Times New Roman"/>
          <w:sz w:val="28"/>
          <w:szCs w:val="28"/>
        </w:rPr>
        <w:t>?</w:t>
      </w:r>
      <w:r w:rsidRPr="0055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1)1-2мг</w:t>
      </w:r>
      <w:r w:rsidR="004D0AEB">
        <w:rPr>
          <w:rFonts w:ascii="Times New Roman" w:hAnsi="Times New Roman" w:cs="Times New Roman"/>
          <w:sz w:val="28"/>
          <w:szCs w:val="28"/>
        </w:rPr>
        <w:t>-</w:t>
      </w:r>
      <w:r w:rsidRPr="0055443B">
        <w:rPr>
          <w:rFonts w:ascii="Times New Roman" w:hAnsi="Times New Roman" w:cs="Times New Roman"/>
          <w:sz w:val="28"/>
          <w:szCs w:val="28"/>
        </w:rPr>
        <w:t>экв/</w:t>
      </w:r>
      <w:proofErr w:type="gramStart"/>
      <w:r w:rsidRPr="0055443B">
        <w:rPr>
          <w:rFonts w:ascii="Times New Roman" w:hAnsi="Times New Roman" w:cs="Times New Roman"/>
          <w:sz w:val="28"/>
          <w:szCs w:val="28"/>
        </w:rPr>
        <w:t>л;  2</w:t>
      </w:r>
      <w:proofErr w:type="gramEnd"/>
      <w:r w:rsidRPr="0055443B">
        <w:rPr>
          <w:rFonts w:ascii="Times New Roman" w:hAnsi="Times New Roman" w:cs="Times New Roman"/>
          <w:sz w:val="28"/>
          <w:szCs w:val="28"/>
        </w:rPr>
        <w:t>) 14мг</w:t>
      </w:r>
      <w:r w:rsidR="004D0AEB">
        <w:rPr>
          <w:rFonts w:ascii="Times New Roman" w:hAnsi="Times New Roman" w:cs="Times New Roman"/>
          <w:sz w:val="28"/>
          <w:szCs w:val="28"/>
        </w:rPr>
        <w:t>-</w:t>
      </w:r>
      <w:r w:rsidRPr="0055443B">
        <w:rPr>
          <w:rFonts w:ascii="Times New Roman" w:hAnsi="Times New Roman" w:cs="Times New Roman"/>
          <w:sz w:val="28"/>
          <w:szCs w:val="28"/>
        </w:rPr>
        <w:t>экв/л; 3.) до 3 мг</w:t>
      </w:r>
      <w:r w:rsidR="004D0AEB">
        <w:rPr>
          <w:rFonts w:ascii="Times New Roman" w:hAnsi="Times New Roman" w:cs="Times New Roman"/>
          <w:sz w:val="28"/>
          <w:szCs w:val="28"/>
        </w:rPr>
        <w:t>-</w:t>
      </w:r>
      <w:r w:rsidRPr="0055443B">
        <w:rPr>
          <w:rFonts w:ascii="Times New Roman" w:hAnsi="Times New Roman" w:cs="Times New Roman"/>
          <w:sz w:val="28"/>
          <w:szCs w:val="28"/>
        </w:rPr>
        <w:t>экв/л</w:t>
      </w:r>
      <w:r w:rsidR="004D0AEB">
        <w:rPr>
          <w:rFonts w:ascii="Times New Roman" w:hAnsi="Times New Roman" w:cs="Times New Roman"/>
          <w:sz w:val="28"/>
          <w:szCs w:val="28"/>
        </w:rPr>
        <w:t>.</w:t>
      </w:r>
    </w:p>
    <w:p w:rsidR="00331DAD" w:rsidRPr="0055443B" w:rsidRDefault="00331DAD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31DAD" w:rsidRPr="0055443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3B">
        <w:rPr>
          <w:rFonts w:ascii="Times New Roman" w:hAnsi="Times New Roman" w:cs="Times New Roman"/>
          <w:b/>
          <w:sz w:val="28"/>
          <w:szCs w:val="28"/>
        </w:rPr>
        <w:t>Задание 52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I. </w:t>
      </w:r>
      <w:r w:rsidR="0055443B">
        <w:rPr>
          <w:rFonts w:ascii="Times New Roman" w:hAnsi="Times New Roman" w:cs="Times New Roman"/>
          <w:sz w:val="28"/>
          <w:szCs w:val="28"/>
        </w:rPr>
        <w:t xml:space="preserve">Какое количество по массе жидких углеводородов содержится в химическом составе </w:t>
      </w:r>
      <w:proofErr w:type="gramStart"/>
      <w:r w:rsidR="0055443B">
        <w:rPr>
          <w:rFonts w:ascii="Times New Roman" w:hAnsi="Times New Roman" w:cs="Times New Roman"/>
          <w:sz w:val="28"/>
          <w:szCs w:val="28"/>
        </w:rPr>
        <w:t>нефти?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AD" w:rsidRPr="0055443B" w:rsidRDefault="00331DAD" w:rsidP="00B1206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1) </w:t>
      </w:r>
      <w:r w:rsidR="0055443B">
        <w:rPr>
          <w:rFonts w:ascii="Times New Roman" w:hAnsi="Times New Roman" w:cs="Times New Roman"/>
          <w:sz w:val="28"/>
          <w:szCs w:val="28"/>
        </w:rPr>
        <w:t>до 2</w:t>
      </w:r>
      <w:r w:rsidRPr="0055443B">
        <w:rPr>
          <w:rFonts w:ascii="Times New Roman" w:hAnsi="Times New Roman" w:cs="Times New Roman"/>
          <w:sz w:val="28"/>
          <w:szCs w:val="28"/>
        </w:rPr>
        <w:t xml:space="preserve">0%; 2) </w:t>
      </w:r>
      <w:r w:rsidR="0055443B">
        <w:rPr>
          <w:rFonts w:ascii="Times New Roman" w:hAnsi="Times New Roman" w:cs="Times New Roman"/>
          <w:sz w:val="28"/>
          <w:szCs w:val="28"/>
        </w:rPr>
        <w:t xml:space="preserve">до </w:t>
      </w:r>
      <w:r w:rsidRPr="0055443B">
        <w:rPr>
          <w:rFonts w:ascii="Times New Roman" w:hAnsi="Times New Roman" w:cs="Times New Roman"/>
          <w:sz w:val="28"/>
          <w:szCs w:val="28"/>
        </w:rPr>
        <w:t xml:space="preserve">60%; 3) </w:t>
      </w:r>
      <w:r w:rsidR="0055443B">
        <w:rPr>
          <w:rFonts w:ascii="Times New Roman" w:hAnsi="Times New Roman" w:cs="Times New Roman"/>
          <w:sz w:val="28"/>
          <w:szCs w:val="28"/>
        </w:rPr>
        <w:t>до 90</w:t>
      </w:r>
      <w:r w:rsidRPr="0055443B">
        <w:rPr>
          <w:rFonts w:ascii="Times New Roman" w:hAnsi="Times New Roman" w:cs="Times New Roman"/>
          <w:sz w:val="28"/>
          <w:szCs w:val="28"/>
        </w:rPr>
        <w:t>%</w:t>
      </w:r>
    </w:p>
    <w:p w:rsidR="00331DAD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43B">
        <w:rPr>
          <w:rFonts w:ascii="Times New Roman" w:hAnsi="Times New Roman" w:cs="Times New Roman"/>
          <w:sz w:val="28"/>
          <w:szCs w:val="28"/>
        </w:rPr>
        <w:t xml:space="preserve">. </w:t>
      </w:r>
      <w:r w:rsidR="00064544" w:rsidRPr="0055443B">
        <w:rPr>
          <w:rFonts w:ascii="Times New Roman" w:hAnsi="Times New Roman" w:cs="Times New Roman"/>
          <w:sz w:val="28"/>
          <w:szCs w:val="28"/>
        </w:rPr>
        <w:t>При какой температуре выкипает пусковая фракция бензина АИ-92(зим</w:t>
      </w:r>
      <w:r w:rsidR="0055443B">
        <w:rPr>
          <w:rFonts w:ascii="Times New Roman" w:hAnsi="Times New Roman" w:cs="Times New Roman"/>
          <w:sz w:val="28"/>
          <w:szCs w:val="28"/>
        </w:rPr>
        <w:t>ни</w:t>
      </w:r>
      <w:r w:rsidR="00064544" w:rsidRPr="0055443B">
        <w:rPr>
          <w:rFonts w:ascii="Times New Roman" w:hAnsi="Times New Roman" w:cs="Times New Roman"/>
          <w:sz w:val="28"/>
          <w:szCs w:val="28"/>
        </w:rPr>
        <w:t>й)</w:t>
      </w:r>
    </w:p>
    <w:p w:rsidR="00064544" w:rsidRPr="0055443B" w:rsidRDefault="00064544" w:rsidP="00B1206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 Ответ: 1)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50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55443B">
        <w:rPr>
          <w:rFonts w:ascii="Times New Roman" w:hAnsi="Times New Roman" w:cs="Times New Roman"/>
          <w:sz w:val="28"/>
          <w:szCs w:val="28"/>
        </w:rPr>
        <w:t>C 2) 55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55443B">
        <w:rPr>
          <w:rFonts w:ascii="Times New Roman" w:hAnsi="Times New Roman" w:cs="Times New Roman"/>
          <w:sz w:val="28"/>
          <w:szCs w:val="28"/>
        </w:rPr>
        <w:t>C 3) 65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55443B">
        <w:rPr>
          <w:rFonts w:ascii="Times New Roman" w:hAnsi="Times New Roman" w:cs="Times New Roman"/>
          <w:sz w:val="28"/>
          <w:szCs w:val="28"/>
        </w:rPr>
        <w:t>C.</w:t>
      </w:r>
    </w:p>
    <w:p w:rsidR="00064544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III. </w:t>
      </w:r>
      <w:r w:rsidR="00064544" w:rsidRPr="0055443B">
        <w:rPr>
          <w:rFonts w:ascii="Times New Roman" w:hAnsi="Times New Roman" w:cs="Times New Roman"/>
          <w:sz w:val="28"/>
          <w:szCs w:val="28"/>
        </w:rPr>
        <w:t xml:space="preserve">Какова вязкость дизельного топлива марки Л-0,2-40 ГОСТ 305-82? </w:t>
      </w:r>
    </w:p>
    <w:p w:rsidR="00331DAD" w:rsidRPr="0055443B" w:rsidRDefault="00064544" w:rsidP="00B1206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2-4 мм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/с; 2) 3-6 мм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/с; 3) 4-8 мм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/с.</w:t>
      </w:r>
    </w:p>
    <w:p w:rsidR="00064544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IV. </w:t>
      </w:r>
      <w:r w:rsidR="00064544" w:rsidRPr="0055443B">
        <w:rPr>
          <w:rFonts w:ascii="Times New Roman" w:hAnsi="Times New Roman" w:cs="Times New Roman"/>
          <w:sz w:val="28"/>
          <w:szCs w:val="28"/>
        </w:rPr>
        <w:t xml:space="preserve">Какие факторы влияют в большей степени на «старение» масла в ДВС? </w:t>
      </w:r>
    </w:p>
    <w:p w:rsidR="00064544" w:rsidRPr="0055443B" w:rsidRDefault="00064544" w:rsidP="00B1206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давление газов; 2) высокая температура; 3) присутствие кислорода и температура.</w:t>
      </w:r>
    </w:p>
    <w:p w:rsidR="00064544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V. </w:t>
      </w:r>
      <w:r w:rsidR="00064544" w:rsidRPr="0055443B">
        <w:rPr>
          <w:rFonts w:ascii="Times New Roman" w:hAnsi="Times New Roman" w:cs="Times New Roman"/>
          <w:sz w:val="28"/>
          <w:szCs w:val="28"/>
        </w:rPr>
        <w:t xml:space="preserve">Как влияет накипь в системе охлаждения двигателя на расход топлива? </w:t>
      </w:r>
    </w:p>
    <w:p w:rsidR="00064544" w:rsidRPr="0055443B" w:rsidRDefault="00064544" w:rsidP="00B1206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расход не изменяется; 2)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увеличивается; 3) уменьшается.</w:t>
      </w:r>
    </w:p>
    <w:p w:rsidR="00331DAD" w:rsidRPr="0055443B" w:rsidRDefault="00331DAD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64544" w:rsidRPr="0055443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3B">
        <w:rPr>
          <w:rFonts w:ascii="Times New Roman" w:hAnsi="Times New Roman" w:cs="Times New Roman"/>
          <w:b/>
          <w:sz w:val="28"/>
          <w:szCs w:val="28"/>
        </w:rPr>
        <w:t>Задание 53</w:t>
      </w:r>
    </w:p>
    <w:p w:rsidR="00331DAD" w:rsidRPr="0055443B" w:rsidRDefault="00064544" w:rsidP="00B1206A">
      <w:pPr>
        <w:pStyle w:val="af3"/>
        <w:numPr>
          <w:ilvl w:val="0"/>
          <w:numId w:val="24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 xml:space="preserve">Какое количество парафиновых углеводородов содержится в нефти и продуктах </w:t>
      </w:r>
      <w:r w:rsidR="00331DAD" w:rsidRPr="0055443B">
        <w:rPr>
          <w:rFonts w:ascii="Times New Roman" w:hAnsi="Times New Roman"/>
          <w:sz w:val="28"/>
          <w:szCs w:val="28"/>
        </w:rPr>
        <w:t>е</w:t>
      </w:r>
      <w:r w:rsidRPr="0055443B">
        <w:rPr>
          <w:rFonts w:ascii="Times New Roman" w:hAnsi="Times New Roman"/>
          <w:sz w:val="28"/>
          <w:szCs w:val="28"/>
        </w:rPr>
        <w:t>е</w:t>
      </w:r>
      <w:r w:rsidR="00331DAD" w:rsidRPr="0055443B">
        <w:rPr>
          <w:rFonts w:ascii="Times New Roman" w:hAnsi="Times New Roman"/>
          <w:sz w:val="28"/>
          <w:szCs w:val="28"/>
        </w:rPr>
        <w:t xml:space="preserve"> </w:t>
      </w:r>
      <w:r w:rsidRPr="0055443B">
        <w:rPr>
          <w:rFonts w:ascii="Times New Roman" w:hAnsi="Times New Roman"/>
          <w:sz w:val="28"/>
          <w:szCs w:val="28"/>
        </w:rPr>
        <w:t>пер</w:t>
      </w:r>
      <w:r w:rsidR="00331DAD" w:rsidRPr="0055443B">
        <w:rPr>
          <w:rFonts w:ascii="Times New Roman" w:hAnsi="Times New Roman"/>
          <w:sz w:val="28"/>
          <w:szCs w:val="28"/>
        </w:rPr>
        <w:t>ера</w:t>
      </w:r>
      <w:r w:rsidRPr="0055443B">
        <w:rPr>
          <w:rFonts w:ascii="Times New Roman" w:hAnsi="Times New Roman"/>
          <w:sz w:val="28"/>
          <w:szCs w:val="28"/>
        </w:rPr>
        <w:t xml:space="preserve">ботки?  </w:t>
      </w:r>
    </w:p>
    <w:p w:rsidR="00064544" w:rsidRPr="0055443B" w:rsidRDefault="00064544" w:rsidP="0055443B">
      <w:pPr>
        <w:pStyle w:val="af3"/>
        <w:spacing w:after="0" w:line="240" w:lineRule="auto"/>
        <w:ind w:left="284" w:right="283" w:firstLine="283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 xml:space="preserve"> Ответ: 1) 40-50%; 2)50-60%; 3) 60-70%.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Какова скорость распространения фронта пламени при нормальном сгорании бензина в двигателе?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15-25м/с; 2)25-40 м/с; 3) 40-55 м/с.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III. К чему приводит наличие воды в дизельном топливе?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к выводу из строя фильтров</w:t>
      </w:r>
      <w:r w:rsidR="0055443B">
        <w:rPr>
          <w:rFonts w:ascii="Times New Roman" w:hAnsi="Times New Roman" w:cs="Times New Roman"/>
          <w:sz w:val="28"/>
          <w:szCs w:val="28"/>
        </w:rPr>
        <w:t>; 2) к износу плунжерных пар топ</w:t>
      </w:r>
      <w:r w:rsidRPr="0055443B">
        <w:rPr>
          <w:rFonts w:ascii="Times New Roman" w:hAnsi="Times New Roman" w:cs="Times New Roman"/>
          <w:sz w:val="28"/>
          <w:szCs w:val="28"/>
        </w:rPr>
        <w:t xml:space="preserve">ливной аппаратуры; 3) к </w:t>
      </w:r>
      <w:r w:rsidR="0055443B">
        <w:rPr>
          <w:rFonts w:ascii="Times New Roman" w:hAnsi="Times New Roman" w:cs="Times New Roman"/>
          <w:sz w:val="28"/>
          <w:szCs w:val="28"/>
        </w:rPr>
        <w:t>засорению</w:t>
      </w:r>
      <w:r w:rsidRPr="0055443B">
        <w:rPr>
          <w:rFonts w:ascii="Times New Roman" w:hAnsi="Times New Roman" w:cs="Times New Roman"/>
          <w:sz w:val="28"/>
          <w:szCs w:val="28"/>
        </w:rPr>
        <w:t xml:space="preserve"> топливопроводов.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lastRenderedPageBreak/>
        <w:t xml:space="preserve">IV. Какова величина смазочного слоя при жидкостном трении в </w:t>
      </w:r>
      <w:proofErr w:type="spellStart"/>
      <w:r w:rsidRPr="0055443B">
        <w:rPr>
          <w:rFonts w:ascii="Times New Roman" w:hAnsi="Times New Roman" w:cs="Times New Roman"/>
          <w:sz w:val="28"/>
          <w:szCs w:val="28"/>
        </w:rPr>
        <w:t>автотрак</w:t>
      </w:r>
      <w:proofErr w:type="spellEnd"/>
      <w:r w:rsidRPr="0055443B">
        <w:rPr>
          <w:rFonts w:ascii="Times New Roman" w:hAnsi="Times New Roman" w:cs="Times New Roman"/>
          <w:sz w:val="28"/>
          <w:szCs w:val="28"/>
        </w:rPr>
        <w:t>-торных двигателях?</w:t>
      </w:r>
    </w:p>
    <w:p w:rsidR="00064544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1)2-4 мкм ;2) 4-</w:t>
      </w:r>
      <w:r w:rsidR="0055443B">
        <w:rPr>
          <w:rFonts w:ascii="Times New Roman" w:hAnsi="Times New Roman" w:cs="Times New Roman"/>
          <w:sz w:val="28"/>
          <w:szCs w:val="28"/>
        </w:rPr>
        <w:t>6</w:t>
      </w:r>
      <w:r w:rsidRPr="0055443B">
        <w:rPr>
          <w:rFonts w:ascii="Times New Roman" w:hAnsi="Times New Roman" w:cs="Times New Roman"/>
          <w:sz w:val="28"/>
          <w:szCs w:val="28"/>
        </w:rPr>
        <w:t xml:space="preserve"> мкм; 3) 5-7 мкм.</w:t>
      </w:r>
    </w:p>
    <w:p w:rsidR="00064544" w:rsidRPr="0055443B" w:rsidRDefault="00064544" w:rsidP="0055443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V. Какое количество этиленгликоля содержится в антифризе марки А-40? </w:t>
      </w:r>
    </w:p>
    <w:p w:rsidR="00331DAD" w:rsidRPr="0055443B" w:rsidRDefault="00064544" w:rsidP="0055443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40%; 2) 47%; 3) 5</w:t>
      </w:r>
      <w:r w:rsidR="0055443B">
        <w:rPr>
          <w:rFonts w:ascii="Times New Roman" w:hAnsi="Times New Roman" w:cs="Times New Roman"/>
          <w:sz w:val="28"/>
          <w:szCs w:val="28"/>
        </w:rPr>
        <w:t>6</w:t>
      </w:r>
      <w:r w:rsidRPr="0055443B">
        <w:rPr>
          <w:rFonts w:ascii="Times New Roman" w:hAnsi="Times New Roman" w:cs="Times New Roman"/>
          <w:sz w:val="28"/>
          <w:szCs w:val="28"/>
        </w:rPr>
        <w:t>%</w:t>
      </w:r>
      <w:r w:rsidR="00331DAD" w:rsidRPr="0055443B">
        <w:rPr>
          <w:rFonts w:ascii="Times New Roman" w:hAnsi="Times New Roman" w:cs="Times New Roman"/>
          <w:sz w:val="28"/>
          <w:szCs w:val="28"/>
        </w:rPr>
        <w:t>.</w:t>
      </w:r>
    </w:p>
    <w:p w:rsidR="00331DAD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1DAD" w:rsidRPr="0055443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3B">
        <w:rPr>
          <w:rFonts w:ascii="Times New Roman" w:hAnsi="Times New Roman" w:cs="Times New Roman"/>
          <w:b/>
          <w:sz w:val="28"/>
          <w:szCs w:val="28"/>
        </w:rPr>
        <w:t>Задание 54</w:t>
      </w:r>
    </w:p>
    <w:p w:rsidR="00064544" w:rsidRPr="0055443B" w:rsidRDefault="004D0AEB" w:rsidP="004D0AEB">
      <w:pPr>
        <w:tabs>
          <w:tab w:val="left" w:pos="567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064544" w:rsidRPr="0055443B">
        <w:rPr>
          <w:rFonts w:ascii="Times New Roman" w:hAnsi="Times New Roman" w:cs="Times New Roman"/>
          <w:sz w:val="28"/>
          <w:szCs w:val="28"/>
        </w:rPr>
        <w:t xml:space="preserve">К чему приводит содержание ароматических углеводородов в </w:t>
      </w:r>
      <w:r w:rsidR="0055443B">
        <w:rPr>
          <w:rFonts w:ascii="Times New Roman" w:hAnsi="Times New Roman" w:cs="Times New Roman"/>
          <w:sz w:val="28"/>
          <w:szCs w:val="28"/>
        </w:rPr>
        <w:t>дизельном топливе</w:t>
      </w:r>
      <w:r w:rsidR="00064544" w:rsidRPr="0055443B">
        <w:rPr>
          <w:rFonts w:ascii="Times New Roman" w:hAnsi="Times New Roman" w:cs="Times New Roman"/>
          <w:sz w:val="28"/>
          <w:szCs w:val="28"/>
        </w:rPr>
        <w:t>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к увеличению теплоты сгорания; 2) к повышению детонацион</w:t>
      </w:r>
      <w:r w:rsidR="0055443B">
        <w:rPr>
          <w:rFonts w:ascii="Times New Roman" w:hAnsi="Times New Roman" w:cs="Times New Roman"/>
          <w:sz w:val="28"/>
          <w:szCs w:val="28"/>
        </w:rPr>
        <w:t>ной стойкости; 3) к увеличению периода задержки самовоспламенения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Какова скорость распространения фронта пламени при детонационном сгорании?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15-25 м/с; 2) 150-250 м/с; 3) 1500-2500 м/с.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III. Какая температура застывания устанавливается ГОСТ 305-82 для летнего дизельного топлива?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-5°С; 2)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-10°С; 3)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-15°С.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IV. Какие марки моторных масел рекомендуется применять в двигателях </w:t>
      </w:r>
      <w:r w:rsidR="0055443B">
        <w:rPr>
          <w:rFonts w:ascii="Times New Roman" w:hAnsi="Times New Roman" w:cs="Times New Roman"/>
          <w:sz w:val="28"/>
          <w:szCs w:val="28"/>
        </w:rPr>
        <w:t>автомобилей МАЗ</w:t>
      </w:r>
      <w:r w:rsidRPr="0055443B">
        <w:rPr>
          <w:rFonts w:ascii="Times New Roman" w:hAnsi="Times New Roman" w:cs="Times New Roman"/>
          <w:sz w:val="28"/>
          <w:szCs w:val="28"/>
        </w:rPr>
        <w:t xml:space="preserve"> летом?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М-</w:t>
      </w:r>
      <w:r w:rsidR="0055443B" w:rsidRPr="0055443B">
        <w:rPr>
          <w:rFonts w:ascii="Times New Roman" w:hAnsi="Times New Roman" w:cs="Times New Roman"/>
          <w:sz w:val="28"/>
          <w:szCs w:val="28"/>
        </w:rPr>
        <w:t>10</w:t>
      </w:r>
      <w:r w:rsidR="0055443B">
        <w:rPr>
          <w:rFonts w:ascii="Times New Roman" w:hAnsi="Times New Roman" w:cs="Times New Roman"/>
          <w:sz w:val="28"/>
          <w:szCs w:val="28"/>
        </w:rPr>
        <w:t>ДМ</w:t>
      </w:r>
      <w:r w:rsidRPr="0055443B">
        <w:rPr>
          <w:rFonts w:ascii="Times New Roman" w:hAnsi="Times New Roman" w:cs="Times New Roman"/>
          <w:sz w:val="28"/>
          <w:szCs w:val="28"/>
        </w:rPr>
        <w:t xml:space="preserve">; 2) </w:t>
      </w:r>
      <w:r w:rsidR="0055443B">
        <w:rPr>
          <w:rFonts w:ascii="Times New Roman" w:hAnsi="Times New Roman" w:cs="Times New Roman"/>
          <w:sz w:val="28"/>
          <w:szCs w:val="28"/>
          <w:lang w:val="en-US"/>
        </w:rPr>
        <w:t>SAE</w:t>
      </w:r>
      <w:r w:rsidR="0055443B" w:rsidRPr="0055443B">
        <w:rPr>
          <w:rFonts w:ascii="Times New Roman" w:hAnsi="Times New Roman" w:cs="Times New Roman"/>
          <w:sz w:val="28"/>
          <w:szCs w:val="28"/>
        </w:rPr>
        <w:t>-30</w:t>
      </w:r>
      <w:r w:rsidR="0055443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5443B">
        <w:rPr>
          <w:rFonts w:ascii="Times New Roman" w:hAnsi="Times New Roman" w:cs="Times New Roman"/>
          <w:sz w:val="28"/>
          <w:szCs w:val="28"/>
        </w:rPr>
        <w:t>; 3) М-6</w:t>
      </w:r>
      <w:r w:rsidRPr="00554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>/1</w:t>
      </w:r>
      <w:r w:rsidR="0055443B">
        <w:rPr>
          <w:rFonts w:ascii="Times New Roman" w:hAnsi="Times New Roman" w:cs="Times New Roman"/>
          <w:sz w:val="28"/>
          <w:szCs w:val="28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В</w:t>
      </w:r>
      <w:r w:rsidR="00554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V. </w:t>
      </w:r>
      <w:r w:rsidR="00DB1111">
        <w:rPr>
          <w:rFonts w:ascii="Times New Roman" w:hAnsi="Times New Roman" w:cs="Times New Roman"/>
          <w:sz w:val="28"/>
          <w:szCs w:val="28"/>
        </w:rPr>
        <w:t>Какова п</w:t>
      </w:r>
      <w:r w:rsidRPr="0055443B">
        <w:rPr>
          <w:rFonts w:ascii="Times New Roman" w:hAnsi="Times New Roman" w:cs="Times New Roman"/>
          <w:sz w:val="28"/>
          <w:szCs w:val="28"/>
        </w:rPr>
        <w:t xml:space="preserve">лотность тосола </w:t>
      </w:r>
      <w:r w:rsidR="00DB1111">
        <w:rPr>
          <w:rFonts w:ascii="Times New Roman" w:hAnsi="Times New Roman" w:cs="Times New Roman"/>
          <w:sz w:val="28"/>
          <w:szCs w:val="28"/>
        </w:rPr>
        <w:t xml:space="preserve">марки </w:t>
      </w:r>
      <w:r w:rsidRPr="0055443B">
        <w:rPr>
          <w:rFonts w:ascii="Times New Roman" w:hAnsi="Times New Roman" w:cs="Times New Roman"/>
          <w:sz w:val="28"/>
          <w:szCs w:val="28"/>
        </w:rPr>
        <w:t>А-65</w:t>
      </w:r>
      <w:r w:rsidR="0055443B">
        <w:rPr>
          <w:rFonts w:ascii="Times New Roman" w:hAnsi="Times New Roman" w:cs="Times New Roman"/>
          <w:sz w:val="28"/>
          <w:szCs w:val="28"/>
        </w:rPr>
        <w:t>М</w:t>
      </w:r>
      <w:r w:rsidRPr="0055443B">
        <w:rPr>
          <w:rFonts w:ascii="Times New Roman" w:hAnsi="Times New Roman" w:cs="Times New Roman"/>
          <w:sz w:val="28"/>
          <w:szCs w:val="28"/>
        </w:rPr>
        <w:t xml:space="preserve"> при температуре 20°С. 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Ответ:1) 1,12-1,14, 2) 1,075-1,085; 1,085- 1,095.</w:t>
      </w:r>
    </w:p>
    <w:p w:rsidR="00331DAD" w:rsidRPr="0055443B" w:rsidRDefault="00331DAD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1DAD" w:rsidRPr="00DB1111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11">
        <w:rPr>
          <w:rFonts w:ascii="Times New Roman" w:hAnsi="Times New Roman" w:cs="Times New Roman"/>
          <w:b/>
          <w:sz w:val="28"/>
          <w:szCs w:val="28"/>
        </w:rPr>
        <w:t>Задание 55</w:t>
      </w:r>
    </w:p>
    <w:p w:rsidR="00331DAD" w:rsidRPr="0055443B" w:rsidRDefault="00064544" w:rsidP="00B1206A">
      <w:pPr>
        <w:pStyle w:val="af3"/>
        <w:numPr>
          <w:ilvl w:val="0"/>
          <w:numId w:val="25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>При какой температуре производят отбор бензинового дистиллята из ректификационной колонны?</w:t>
      </w:r>
    </w:p>
    <w:p w:rsidR="00331DAD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>Ответ: 1) 30-</w:t>
      </w:r>
      <w:r w:rsidR="00331DAD" w:rsidRPr="0055443B">
        <w:rPr>
          <w:rFonts w:ascii="Times New Roman" w:hAnsi="Times New Roman"/>
          <w:sz w:val="28"/>
          <w:szCs w:val="28"/>
        </w:rPr>
        <w:t>150°С; 2) 40-200°С; 3) 50-210°С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064544" w:rsidRPr="004D0AEB" w:rsidRDefault="004D0AEB" w:rsidP="00B1206A">
      <w:pPr>
        <w:pStyle w:val="af3"/>
        <w:numPr>
          <w:ilvl w:val="0"/>
          <w:numId w:val="25"/>
        </w:numPr>
        <w:spacing w:after="0" w:line="240" w:lineRule="auto"/>
        <w:ind w:left="284" w:right="283" w:firstLine="0"/>
        <w:jc w:val="both"/>
        <w:rPr>
          <w:rFonts w:ascii="Times New Roman" w:hAnsi="Times New Roman" w:cstheme="minorBidi"/>
          <w:sz w:val="28"/>
          <w:szCs w:val="28"/>
        </w:rPr>
      </w:pPr>
      <w:r w:rsidRPr="004D0AEB">
        <w:rPr>
          <w:rFonts w:ascii="Times New Roman" w:hAnsi="Times New Roman"/>
          <w:sz w:val="28"/>
          <w:szCs w:val="28"/>
        </w:rPr>
        <w:t>К чему приводит применение тетраэтилсвинца в чистом виде в ДВС</w:t>
      </w:r>
      <w:r w:rsidR="00064544" w:rsidRPr="004D0AEB">
        <w:rPr>
          <w:rFonts w:ascii="Times New Roman" w:hAnsi="Times New Roman"/>
          <w:sz w:val="28"/>
          <w:szCs w:val="28"/>
        </w:rPr>
        <w:t>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0AEB">
        <w:rPr>
          <w:rFonts w:ascii="Times New Roman" w:hAnsi="Times New Roman" w:cs="Times New Roman"/>
          <w:sz w:val="28"/>
          <w:szCs w:val="28"/>
        </w:rPr>
        <w:t>Ответ: 1)</w:t>
      </w:r>
      <w:r w:rsidR="004D0AEB" w:rsidRPr="004D0AEB">
        <w:rPr>
          <w:rFonts w:ascii="Times New Roman" w:hAnsi="Times New Roman" w:cs="Times New Roman"/>
          <w:sz w:val="28"/>
          <w:szCs w:val="28"/>
        </w:rPr>
        <w:t xml:space="preserve"> к отложению оксидов свинца на деталях двигателя</w:t>
      </w:r>
      <w:r w:rsidRPr="004D0AEB">
        <w:rPr>
          <w:rFonts w:ascii="Times New Roman" w:hAnsi="Times New Roman" w:cs="Times New Roman"/>
          <w:sz w:val="28"/>
          <w:szCs w:val="28"/>
        </w:rPr>
        <w:t xml:space="preserve">; 2) </w:t>
      </w:r>
      <w:r w:rsidR="004D0AEB" w:rsidRPr="004D0AEB">
        <w:rPr>
          <w:rFonts w:ascii="Times New Roman" w:hAnsi="Times New Roman" w:cs="Times New Roman"/>
          <w:sz w:val="28"/>
          <w:szCs w:val="28"/>
        </w:rPr>
        <w:t>повышенному износу деталей двигателя</w:t>
      </w:r>
      <w:r w:rsidRPr="004D0AEB">
        <w:rPr>
          <w:rFonts w:ascii="Times New Roman" w:hAnsi="Times New Roman" w:cs="Times New Roman"/>
          <w:sz w:val="28"/>
          <w:szCs w:val="28"/>
        </w:rPr>
        <w:t xml:space="preserve">; 3) </w:t>
      </w:r>
      <w:r w:rsidR="004D0AEB" w:rsidRPr="004D0AEB">
        <w:rPr>
          <w:rFonts w:ascii="Times New Roman" w:hAnsi="Times New Roman" w:cs="Times New Roman"/>
          <w:sz w:val="28"/>
          <w:szCs w:val="28"/>
        </w:rPr>
        <w:t>интенсивному нагарообразованию и отложению лаковых пленок</w:t>
      </w:r>
      <w:r w:rsidRPr="004D0AEB">
        <w:rPr>
          <w:rFonts w:ascii="Times New Roman" w:hAnsi="Times New Roman" w:cs="Times New Roman"/>
          <w:sz w:val="28"/>
          <w:szCs w:val="28"/>
        </w:rPr>
        <w:t>.</w:t>
      </w:r>
    </w:p>
    <w:p w:rsidR="00331DAD" w:rsidRPr="0055443B" w:rsidRDefault="00064544" w:rsidP="00B1206A">
      <w:pPr>
        <w:pStyle w:val="af3"/>
        <w:numPr>
          <w:ilvl w:val="0"/>
          <w:numId w:val="25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>К чему приводит применение дизельного топлива с цетановым числом менее 40 ед.?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>Ответ: 1) к падению мощности; 2) к плохому запуску; 3) к «жесткой» работе.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VI. Какое количество присадок вводят в </w:t>
      </w:r>
      <w:r w:rsidR="00DB1111">
        <w:rPr>
          <w:rFonts w:ascii="Times New Roman" w:hAnsi="Times New Roman" w:cs="Times New Roman"/>
          <w:sz w:val="28"/>
          <w:szCs w:val="28"/>
        </w:rPr>
        <w:t xml:space="preserve">моторные </w:t>
      </w:r>
      <w:r w:rsidRPr="0055443B">
        <w:rPr>
          <w:rFonts w:ascii="Times New Roman" w:hAnsi="Times New Roman" w:cs="Times New Roman"/>
          <w:sz w:val="28"/>
          <w:szCs w:val="28"/>
        </w:rPr>
        <w:t xml:space="preserve">масла группы «Г»? 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6-8°%;2) 8-12%; 3) 12-16%.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V.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При каких наружных температурах окружающего воздуха применяют пусковые жидкости?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</w:t>
      </w:r>
      <w:r w:rsidR="00331DAD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-18</w:t>
      </w:r>
      <w:r w:rsidR="00E14E53" w:rsidRPr="0055443B">
        <w:rPr>
          <w:rFonts w:ascii="Times New Roman" w:hAnsi="Times New Roman" w:cs="Times New Roman"/>
          <w:sz w:val="28"/>
          <w:szCs w:val="28"/>
        </w:rPr>
        <w:t>…</w:t>
      </w:r>
      <w:r w:rsidRPr="0055443B">
        <w:rPr>
          <w:rFonts w:ascii="Times New Roman" w:hAnsi="Times New Roman" w:cs="Times New Roman"/>
          <w:sz w:val="28"/>
          <w:szCs w:val="28"/>
        </w:rPr>
        <w:t>-20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5443B">
        <w:rPr>
          <w:rFonts w:ascii="Times New Roman" w:hAnsi="Times New Roman" w:cs="Times New Roman"/>
          <w:sz w:val="28"/>
          <w:szCs w:val="28"/>
        </w:rPr>
        <w:t>С; 2)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-20</w:t>
      </w:r>
      <w:r w:rsidR="00E14E53" w:rsidRPr="0055443B">
        <w:rPr>
          <w:rFonts w:ascii="Times New Roman" w:hAnsi="Times New Roman" w:cs="Times New Roman"/>
          <w:sz w:val="28"/>
          <w:szCs w:val="28"/>
        </w:rPr>
        <w:t>…</w:t>
      </w:r>
      <w:r w:rsidRPr="0055443B">
        <w:rPr>
          <w:rFonts w:ascii="Times New Roman" w:hAnsi="Times New Roman" w:cs="Times New Roman"/>
          <w:sz w:val="28"/>
          <w:szCs w:val="28"/>
        </w:rPr>
        <w:t>-25°С;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3) -25</w:t>
      </w:r>
      <w:r w:rsidR="00E14E53" w:rsidRPr="0055443B">
        <w:rPr>
          <w:rFonts w:ascii="Times New Roman" w:hAnsi="Times New Roman" w:cs="Times New Roman"/>
          <w:sz w:val="28"/>
          <w:szCs w:val="28"/>
        </w:rPr>
        <w:t>…</w:t>
      </w:r>
      <w:r w:rsidRPr="0055443B">
        <w:rPr>
          <w:rFonts w:ascii="Times New Roman" w:hAnsi="Times New Roman" w:cs="Times New Roman"/>
          <w:sz w:val="28"/>
          <w:szCs w:val="28"/>
        </w:rPr>
        <w:t>-30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°</w:t>
      </w:r>
      <w:r w:rsidRPr="0055443B">
        <w:rPr>
          <w:rFonts w:ascii="Times New Roman" w:hAnsi="Times New Roman" w:cs="Times New Roman"/>
          <w:sz w:val="28"/>
          <w:szCs w:val="28"/>
        </w:rPr>
        <w:t>С.</w:t>
      </w:r>
    </w:p>
    <w:p w:rsidR="00E14E53" w:rsidRPr="0055443B" w:rsidRDefault="00E14E53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14E53" w:rsidRPr="00DB1111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11">
        <w:rPr>
          <w:rFonts w:ascii="Times New Roman" w:hAnsi="Times New Roman" w:cs="Times New Roman"/>
          <w:b/>
          <w:sz w:val="28"/>
          <w:szCs w:val="28"/>
        </w:rPr>
        <w:t>Задание 56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 I. При каком способе переработки нефти не меняется ее углеводородный химический состав?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при химическом; 2) при физическом; 3) при смешанном.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Для какого фракционного состава стандартом установлены нормируемые точки на испаряемость бензинов?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5,20,50%; 2) 10,50,90%; 3) 50,90,100%.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lastRenderedPageBreak/>
        <w:t>III. Какое количество серы допускает ГОСТ 305-82 в первой группе дизельного топлива</w:t>
      </w:r>
      <w:r w:rsidR="00DB1111">
        <w:rPr>
          <w:rFonts w:ascii="Times New Roman" w:hAnsi="Times New Roman" w:cs="Times New Roman"/>
          <w:sz w:val="28"/>
          <w:szCs w:val="28"/>
        </w:rPr>
        <w:t xml:space="preserve"> сорта «Л» и «З»</w:t>
      </w:r>
      <w:r w:rsidRPr="0055443B">
        <w:rPr>
          <w:rFonts w:ascii="Times New Roman" w:hAnsi="Times New Roman" w:cs="Times New Roman"/>
          <w:sz w:val="28"/>
          <w:szCs w:val="28"/>
        </w:rPr>
        <w:t>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0,1%; 2) 0,5%; 3) до 0,4%.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IV. Температура застывания всесезонного масла М-6</w:t>
      </w:r>
      <w:r w:rsidRPr="00554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 xml:space="preserve">/10В. 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-25°С; 2) -30°С; 3) -35°С.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V. При какой наружной температуре воздуха тормозная жидкость ЭСК, БСК неработоспособна? 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-20°С; 2) -25°С; 3) -30°С.</w:t>
      </w:r>
    </w:p>
    <w:p w:rsidR="00E14E53" w:rsidRPr="0055443B" w:rsidRDefault="00E14E53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14E53" w:rsidRPr="00DB1111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11">
        <w:rPr>
          <w:rFonts w:ascii="Times New Roman" w:hAnsi="Times New Roman" w:cs="Times New Roman"/>
          <w:b/>
          <w:sz w:val="28"/>
          <w:szCs w:val="28"/>
        </w:rPr>
        <w:t>Задание 57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I. Какой величины достигает температура нагрева нефти при термическом крекинге?</w:t>
      </w:r>
    </w:p>
    <w:p w:rsidR="00E14E53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400°С;2)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500</w:t>
      </w:r>
      <w:r w:rsidRPr="005544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5443B">
        <w:rPr>
          <w:rFonts w:ascii="Times New Roman" w:hAnsi="Times New Roman" w:cs="Times New Roman"/>
          <w:sz w:val="28"/>
          <w:szCs w:val="28"/>
        </w:rPr>
        <w:t>С; 3) 600°С.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Какое количество смол, содержащихся в бензине А</w:t>
      </w:r>
      <w:r w:rsidR="00DB1111">
        <w:rPr>
          <w:rFonts w:ascii="Times New Roman" w:hAnsi="Times New Roman" w:cs="Times New Roman"/>
          <w:sz w:val="28"/>
          <w:szCs w:val="28"/>
        </w:rPr>
        <w:t>И</w:t>
      </w:r>
      <w:r w:rsidRPr="0055443B">
        <w:rPr>
          <w:rFonts w:ascii="Times New Roman" w:hAnsi="Times New Roman" w:cs="Times New Roman"/>
          <w:sz w:val="28"/>
          <w:szCs w:val="28"/>
        </w:rPr>
        <w:t>-9</w:t>
      </w:r>
      <w:r w:rsidR="00DB1111">
        <w:rPr>
          <w:rFonts w:ascii="Times New Roman" w:hAnsi="Times New Roman" w:cs="Times New Roman"/>
          <w:sz w:val="28"/>
          <w:szCs w:val="28"/>
        </w:rPr>
        <w:t>5</w:t>
      </w:r>
      <w:r w:rsidRPr="0055443B">
        <w:rPr>
          <w:rFonts w:ascii="Times New Roman" w:hAnsi="Times New Roman" w:cs="Times New Roman"/>
          <w:sz w:val="28"/>
          <w:szCs w:val="28"/>
        </w:rPr>
        <w:t xml:space="preserve">, предусматривает </w:t>
      </w:r>
      <w:r w:rsidR="00DB1111">
        <w:rPr>
          <w:rFonts w:ascii="Times New Roman" w:hAnsi="Times New Roman" w:cs="Times New Roman"/>
          <w:sz w:val="28"/>
          <w:szCs w:val="28"/>
        </w:rPr>
        <w:t>ГОСТ 32513-2013</w:t>
      </w:r>
      <w:r w:rsidRPr="0055443B">
        <w:rPr>
          <w:rFonts w:ascii="Times New Roman" w:hAnsi="Times New Roman" w:cs="Times New Roman"/>
          <w:sz w:val="28"/>
          <w:szCs w:val="28"/>
        </w:rPr>
        <w:t>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3-4мг на 100 см3; 2) 5 мг на 100 см3; 3)6 на 100 см3.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III. Допускает ли </w:t>
      </w:r>
      <w:r w:rsidR="00DB1111">
        <w:rPr>
          <w:rFonts w:ascii="Times New Roman" w:hAnsi="Times New Roman" w:cs="Times New Roman"/>
          <w:sz w:val="28"/>
          <w:szCs w:val="28"/>
        </w:rPr>
        <w:t>СТБ 1658-2012</w:t>
      </w:r>
      <w:r w:rsidRPr="0055443B">
        <w:rPr>
          <w:rFonts w:ascii="Times New Roman" w:hAnsi="Times New Roman" w:cs="Times New Roman"/>
          <w:sz w:val="28"/>
          <w:szCs w:val="28"/>
        </w:rPr>
        <w:t xml:space="preserve"> наличие в дизельном топливе механических примесей?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1) допускает в незначительном количестве; 2) допускает до </w:t>
      </w:r>
      <w:r w:rsidR="00DB1111">
        <w:rPr>
          <w:rFonts w:ascii="Times New Roman" w:hAnsi="Times New Roman" w:cs="Times New Roman"/>
          <w:sz w:val="28"/>
          <w:szCs w:val="28"/>
        </w:rPr>
        <w:t>24 мг/кг</w:t>
      </w:r>
      <w:r w:rsidRPr="0055443B">
        <w:rPr>
          <w:rFonts w:ascii="Times New Roman" w:hAnsi="Times New Roman" w:cs="Times New Roman"/>
          <w:sz w:val="28"/>
          <w:szCs w:val="28"/>
        </w:rPr>
        <w:t xml:space="preserve"> 3) не допускает.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IV. Какой марки трансмиссионное масло рекомендуется применять для гипоидных передач легковых автомобилей?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1)ТМ-4-18;2)ТМ-5-18; 3)ТМ-3-18.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V. Какие жидкости применяют в амортизаторах автомобилей? 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55443B">
        <w:rPr>
          <w:rFonts w:ascii="Times New Roman" w:hAnsi="Times New Roman" w:cs="Times New Roman"/>
          <w:sz w:val="28"/>
          <w:szCs w:val="28"/>
        </w:rPr>
        <w:t>1)АЖ</w:t>
      </w:r>
      <w:proofErr w:type="gramEnd"/>
      <w:r w:rsidRPr="0055443B">
        <w:rPr>
          <w:rFonts w:ascii="Times New Roman" w:hAnsi="Times New Roman" w:cs="Times New Roman"/>
          <w:sz w:val="28"/>
          <w:szCs w:val="28"/>
        </w:rPr>
        <w:t xml:space="preserve">-12Т; 2) </w:t>
      </w:r>
      <w:r w:rsidR="00DB1111">
        <w:rPr>
          <w:rFonts w:ascii="Times New Roman" w:hAnsi="Times New Roman" w:cs="Times New Roman"/>
          <w:sz w:val="28"/>
          <w:szCs w:val="28"/>
        </w:rPr>
        <w:t>ГРЖ-15</w:t>
      </w:r>
      <w:r w:rsidRPr="0055443B">
        <w:rPr>
          <w:rFonts w:ascii="Times New Roman" w:hAnsi="Times New Roman" w:cs="Times New Roman"/>
          <w:sz w:val="28"/>
          <w:szCs w:val="28"/>
        </w:rPr>
        <w:t xml:space="preserve">; 3) </w:t>
      </w:r>
      <w:r w:rsidR="00DB1111">
        <w:rPr>
          <w:rFonts w:ascii="Times New Roman" w:hAnsi="Times New Roman" w:cs="Times New Roman"/>
          <w:sz w:val="28"/>
          <w:szCs w:val="28"/>
        </w:rPr>
        <w:t>АУ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DB1111" w:rsidRDefault="00DB1111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14E53" w:rsidRPr="00DB1111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11">
        <w:rPr>
          <w:rFonts w:ascii="Times New Roman" w:hAnsi="Times New Roman" w:cs="Times New Roman"/>
          <w:b/>
          <w:sz w:val="28"/>
          <w:szCs w:val="28"/>
        </w:rPr>
        <w:t>Задание 58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I. Какой выход бензина достигают при деструктивной гидрогенизации (переработке угля в жидкое топливо)?</w:t>
      </w:r>
    </w:p>
    <w:p w:rsidR="00DB1111" w:rsidRDefault="00064544" w:rsidP="00DB1111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1) 30%; 2) 50%; 3)60% 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Каким октановым числом облада</w:t>
      </w:r>
      <w:r w:rsidR="00DB1111">
        <w:rPr>
          <w:rFonts w:ascii="Times New Roman" w:hAnsi="Times New Roman" w:cs="Times New Roman"/>
          <w:sz w:val="28"/>
          <w:szCs w:val="28"/>
        </w:rPr>
        <w:t>е</w:t>
      </w:r>
      <w:r w:rsidRPr="0055443B">
        <w:rPr>
          <w:rFonts w:ascii="Times New Roman" w:hAnsi="Times New Roman" w:cs="Times New Roman"/>
          <w:sz w:val="28"/>
          <w:szCs w:val="28"/>
        </w:rPr>
        <w:t>т метиловый спирт (альтернативн</w:t>
      </w:r>
      <w:r w:rsidR="00DB1111">
        <w:rPr>
          <w:rFonts w:ascii="Times New Roman" w:hAnsi="Times New Roman" w:cs="Times New Roman"/>
          <w:sz w:val="28"/>
          <w:szCs w:val="28"/>
        </w:rPr>
        <w:t>о</w:t>
      </w:r>
      <w:r w:rsidRPr="0055443B">
        <w:rPr>
          <w:rFonts w:ascii="Times New Roman" w:hAnsi="Times New Roman" w:cs="Times New Roman"/>
          <w:sz w:val="28"/>
          <w:szCs w:val="28"/>
        </w:rPr>
        <w:t>е топлив</w:t>
      </w:r>
      <w:r w:rsidR="00DB1111">
        <w:rPr>
          <w:rFonts w:ascii="Times New Roman" w:hAnsi="Times New Roman" w:cs="Times New Roman"/>
          <w:sz w:val="28"/>
          <w:szCs w:val="28"/>
        </w:rPr>
        <w:t>о</w:t>
      </w:r>
      <w:r w:rsidRPr="0055443B">
        <w:rPr>
          <w:rFonts w:ascii="Times New Roman" w:hAnsi="Times New Roman" w:cs="Times New Roman"/>
          <w:sz w:val="28"/>
          <w:szCs w:val="28"/>
        </w:rPr>
        <w:t>, заменитель бензина)?</w:t>
      </w:r>
    </w:p>
    <w:p w:rsidR="00064544" w:rsidRPr="0055443B" w:rsidRDefault="00064544" w:rsidP="00DB1111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9</w:t>
      </w:r>
      <w:r w:rsidR="00DB1111">
        <w:rPr>
          <w:rFonts w:ascii="Times New Roman" w:hAnsi="Times New Roman" w:cs="Times New Roman"/>
          <w:sz w:val="28"/>
          <w:szCs w:val="28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 xml:space="preserve"> ед.; 2) 9</w:t>
      </w:r>
      <w:r w:rsidR="00DB1111">
        <w:rPr>
          <w:rFonts w:ascii="Times New Roman" w:hAnsi="Times New Roman" w:cs="Times New Roman"/>
          <w:sz w:val="28"/>
          <w:szCs w:val="28"/>
        </w:rPr>
        <w:t>6</w:t>
      </w:r>
      <w:r w:rsidRPr="0055443B">
        <w:rPr>
          <w:rFonts w:ascii="Times New Roman" w:hAnsi="Times New Roman" w:cs="Times New Roman"/>
          <w:sz w:val="28"/>
          <w:szCs w:val="28"/>
        </w:rPr>
        <w:t xml:space="preserve"> ед.; 3)</w:t>
      </w:r>
      <w:r w:rsidR="00DB1111">
        <w:rPr>
          <w:rFonts w:ascii="Times New Roman" w:hAnsi="Times New Roman" w:cs="Times New Roman"/>
          <w:sz w:val="28"/>
          <w:szCs w:val="28"/>
        </w:rPr>
        <w:t>114</w:t>
      </w:r>
      <w:r w:rsidRPr="0055443B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III. На сколько процентов возрастает расход дизельного топлива при отказе в работе одной форсунки двигателя Д-24</w:t>
      </w:r>
      <w:r w:rsidR="00DB1111">
        <w:rPr>
          <w:rFonts w:ascii="Times New Roman" w:hAnsi="Times New Roman" w:cs="Times New Roman"/>
          <w:sz w:val="28"/>
          <w:szCs w:val="28"/>
        </w:rPr>
        <w:t>3</w:t>
      </w:r>
      <w:r w:rsidRPr="005544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4544" w:rsidRPr="0055443B" w:rsidRDefault="00064544" w:rsidP="00DB1111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на 5-10%; 2) на 15-20%: 3) на 25-35%.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IV. Какое давление испытывает масляная пленка </w:t>
      </w:r>
      <w:r w:rsidR="004D0AEB">
        <w:rPr>
          <w:rFonts w:ascii="Times New Roman" w:hAnsi="Times New Roman" w:cs="Times New Roman"/>
          <w:sz w:val="28"/>
          <w:szCs w:val="28"/>
        </w:rPr>
        <w:t xml:space="preserve">трансмиссионных масел группы ТМ-1 </w:t>
      </w:r>
      <w:r w:rsidRPr="0055443B">
        <w:rPr>
          <w:rFonts w:ascii="Times New Roman" w:hAnsi="Times New Roman" w:cs="Times New Roman"/>
          <w:sz w:val="28"/>
          <w:szCs w:val="28"/>
        </w:rPr>
        <w:t xml:space="preserve">в контактах зубьев </w:t>
      </w:r>
      <w:r w:rsidR="004D0AEB">
        <w:rPr>
          <w:rFonts w:ascii="Times New Roman" w:hAnsi="Times New Roman" w:cs="Times New Roman"/>
          <w:sz w:val="28"/>
          <w:szCs w:val="28"/>
        </w:rPr>
        <w:t>конических передач</w:t>
      </w:r>
      <w:r w:rsidRPr="0055443B">
        <w:rPr>
          <w:rFonts w:ascii="Times New Roman" w:hAnsi="Times New Roman" w:cs="Times New Roman"/>
          <w:sz w:val="28"/>
          <w:szCs w:val="28"/>
        </w:rPr>
        <w:t>?</w:t>
      </w:r>
    </w:p>
    <w:p w:rsidR="00064544" w:rsidRPr="0055443B" w:rsidRDefault="00064544" w:rsidP="00DB1111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1000-1500 МПа;2) 500-2000 МПа; 3) 3000-4000 МПа.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V. Какое количество отвердителя вводят при приготовлении эпоксидных составов?</w:t>
      </w:r>
    </w:p>
    <w:p w:rsidR="00E14E53" w:rsidRPr="0055443B" w:rsidRDefault="00064544" w:rsidP="00DB1111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1)5%; 2) 10%; 3) 12-15%.</w:t>
      </w:r>
    </w:p>
    <w:p w:rsidR="00E14E53" w:rsidRPr="0055443B" w:rsidRDefault="00E14E53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14E53" w:rsidRPr="004D0AE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EB">
        <w:rPr>
          <w:rFonts w:ascii="Times New Roman" w:hAnsi="Times New Roman" w:cs="Times New Roman"/>
          <w:b/>
          <w:sz w:val="28"/>
          <w:szCs w:val="28"/>
        </w:rPr>
        <w:t>Задание 59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I. Какое количество нафтеновых углеводородов содержится в нефти? 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10-20%; 2) 20-30%; 3) 30-40%.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II. Линейная норма расхода бензина для автомобиля </w:t>
      </w:r>
      <w:r w:rsidR="004D0AEB">
        <w:rPr>
          <w:rFonts w:ascii="Times New Roman" w:hAnsi="Times New Roman" w:cs="Times New Roman"/>
          <w:sz w:val="28"/>
          <w:szCs w:val="28"/>
        </w:rPr>
        <w:t>МАЗ-53371.029 (</w:t>
      </w:r>
      <w:proofErr w:type="spellStart"/>
      <w:r w:rsidR="004D0AEB">
        <w:rPr>
          <w:rFonts w:ascii="Times New Roman" w:hAnsi="Times New Roman" w:cs="Times New Roman"/>
          <w:sz w:val="28"/>
          <w:szCs w:val="28"/>
        </w:rPr>
        <w:t>двиг</w:t>
      </w:r>
      <w:proofErr w:type="spellEnd"/>
      <w:r w:rsidR="004D0AEB">
        <w:rPr>
          <w:rFonts w:ascii="Times New Roman" w:hAnsi="Times New Roman" w:cs="Times New Roman"/>
          <w:sz w:val="28"/>
          <w:szCs w:val="28"/>
        </w:rPr>
        <w:t>. ЯМЗ-283М2)</w:t>
      </w:r>
      <w:r w:rsidRPr="0055443B">
        <w:rPr>
          <w:rFonts w:ascii="Times New Roman" w:hAnsi="Times New Roman" w:cs="Times New Roman"/>
          <w:sz w:val="28"/>
          <w:szCs w:val="28"/>
        </w:rPr>
        <w:t xml:space="preserve"> в </w:t>
      </w:r>
      <w:r w:rsidR="004D0AEB">
        <w:rPr>
          <w:rFonts w:ascii="Times New Roman" w:hAnsi="Times New Roman" w:cs="Times New Roman"/>
          <w:sz w:val="28"/>
          <w:szCs w:val="28"/>
        </w:rPr>
        <w:t>л</w:t>
      </w:r>
      <w:r w:rsidRPr="0055443B">
        <w:rPr>
          <w:rFonts w:ascii="Times New Roman" w:hAnsi="Times New Roman" w:cs="Times New Roman"/>
          <w:sz w:val="28"/>
          <w:szCs w:val="28"/>
        </w:rPr>
        <w:t>/100 км.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lastRenderedPageBreak/>
        <w:t>Ответ: 1) 23; 2) 24; 3) 2</w:t>
      </w:r>
      <w:r w:rsidR="004D0AEB">
        <w:rPr>
          <w:rFonts w:ascii="Times New Roman" w:hAnsi="Times New Roman" w:cs="Times New Roman"/>
          <w:sz w:val="28"/>
          <w:szCs w:val="28"/>
        </w:rPr>
        <w:t>8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III. При каком значении </w:t>
      </w:r>
      <w:proofErr w:type="spellStart"/>
      <w:r w:rsidRPr="0055443B">
        <w:rPr>
          <w:rFonts w:ascii="Times New Roman" w:hAnsi="Times New Roman" w:cs="Times New Roman"/>
          <w:sz w:val="28"/>
          <w:szCs w:val="28"/>
        </w:rPr>
        <w:t>цетанового</w:t>
      </w:r>
      <w:proofErr w:type="spellEnd"/>
      <w:r w:rsidRPr="0055443B">
        <w:rPr>
          <w:rFonts w:ascii="Times New Roman" w:hAnsi="Times New Roman" w:cs="Times New Roman"/>
          <w:sz w:val="28"/>
          <w:szCs w:val="28"/>
        </w:rPr>
        <w:t xml:space="preserve"> числа возрастает удельный расход топлива?       Ответ: 1) 40 ед.; 2) 45 ед.; 3) 50 ед. и более.</w:t>
      </w:r>
    </w:p>
    <w:p w:rsidR="00E14E53" w:rsidRPr="0055443B" w:rsidRDefault="004D0AEB" w:rsidP="00B1206A">
      <w:pPr>
        <w:pStyle w:val="af3"/>
        <w:numPr>
          <w:ilvl w:val="0"/>
          <w:numId w:val="25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5443B">
        <w:rPr>
          <w:rFonts w:ascii="Times New Roman" w:hAnsi="Times New Roman"/>
          <w:sz w:val="28"/>
          <w:szCs w:val="28"/>
        </w:rPr>
        <w:t xml:space="preserve">ормозные жидкости </w:t>
      </w:r>
      <w:r>
        <w:rPr>
          <w:rFonts w:ascii="Times New Roman" w:hAnsi="Times New Roman"/>
          <w:sz w:val="28"/>
          <w:szCs w:val="28"/>
        </w:rPr>
        <w:t>н</w:t>
      </w:r>
      <w:r w:rsidR="00064544" w:rsidRPr="0055443B">
        <w:rPr>
          <w:rFonts w:ascii="Times New Roman" w:hAnsi="Times New Roman"/>
          <w:sz w:val="28"/>
          <w:szCs w:val="28"/>
        </w:rPr>
        <w:t xml:space="preserve">а какой основе применяются в грузовом автотранспорте?    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/>
          <w:sz w:val="28"/>
          <w:szCs w:val="28"/>
        </w:rPr>
      </w:pPr>
      <w:r w:rsidRPr="0055443B">
        <w:rPr>
          <w:rFonts w:ascii="Times New Roman" w:hAnsi="Times New Roman"/>
          <w:sz w:val="28"/>
          <w:szCs w:val="28"/>
        </w:rPr>
        <w:t>Ответ: 1) на касторовой основе; 2) на глицериновой основе; 3) на гликолевой основе.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V. Какое количество серы вводят в каучук для получения высокоэластичных резин?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0,1- 1%;2) 1-5%; 3) 5-10%.</w:t>
      </w:r>
    </w:p>
    <w:p w:rsidR="00E14E53" w:rsidRPr="0055443B" w:rsidRDefault="00E14E53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14E53" w:rsidRPr="004D0AEB" w:rsidRDefault="00064544" w:rsidP="00B1206A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EB">
        <w:rPr>
          <w:rFonts w:ascii="Times New Roman" w:hAnsi="Times New Roman" w:cs="Times New Roman"/>
          <w:b/>
          <w:sz w:val="28"/>
          <w:szCs w:val="28"/>
        </w:rPr>
        <w:t>Задание 60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I. Назовите содержание водорода в составе нефти?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 xml:space="preserve">Ответ: 1 )8 - 10%; 2)11 - 14%; 3) 14 - 16%. 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II. Где применяют газовый бензин?</w:t>
      </w:r>
    </w:p>
    <w:p w:rsidR="00064544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при растворении сырой резины; 2)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при приготовлении растворителей; 3)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при приготовлении пусковых жидкостей.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III.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</w:t>
      </w:r>
      <w:r w:rsidRPr="0055443B">
        <w:rPr>
          <w:rFonts w:ascii="Times New Roman" w:hAnsi="Times New Roman" w:cs="Times New Roman"/>
          <w:sz w:val="28"/>
          <w:szCs w:val="28"/>
        </w:rPr>
        <w:t>Каких марок топливозаправочные колонки используются при заправке машин дизельным топливом?</w:t>
      </w:r>
    </w:p>
    <w:p w:rsidR="00E14E53" w:rsidRPr="0055443B" w:rsidRDefault="00064544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ТК-40; 2) КЭР-40-1; 3) КЭД-40-0,5.</w:t>
      </w:r>
    </w:p>
    <w:p w:rsidR="00E14E53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I</w:t>
      </w:r>
      <w:r w:rsidR="00E14E53" w:rsidRPr="0055443B">
        <w:rPr>
          <w:rFonts w:ascii="Times New Roman" w:hAnsi="Times New Roman" w:cs="Times New Roman"/>
          <w:sz w:val="28"/>
          <w:szCs w:val="28"/>
        </w:rPr>
        <w:t>V</w:t>
      </w:r>
      <w:r w:rsidRPr="0055443B">
        <w:rPr>
          <w:rFonts w:ascii="Times New Roman" w:hAnsi="Times New Roman" w:cs="Times New Roman"/>
          <w:sz w:val="28"/>
          <w:szCs w:val="28"/>
        </w:rPr>
        <w:t>.</w:t>
      </w:r>
      <w:r w:rsidR="00E14E53" w:rsidRPr="0055443B">
        <w:rPr>
          <w:rFonts w:ascii="Times New Roman" w:hAnsi="Times New Roman" w:cs="Times New Roman"/>
          <w:sz w:val="28"/>
          <w:szCs w:val="28"/>
        </w:rPr>
        <w:t xml:space="preserve"> Как осуществляется нормирование расхода смазочных материалов для тракторов?</w:t>
      </w:r>
    </w:p>
    <w:p w:rsidR="00E14E53" w:rsidRPr="0055443B" w:rsidRDefault="00E14E53" w:rsidP="004D0AEB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в граммах на 1 кг израсходованного топлива; 2) в % к расходу основного топлива; 3) в граммах за 1 час работы машины.</w:t>
      </w:r>
    </w:p>
    <w:p w:rsidR="00064544" w:rsidRPr="0055443B" w:rsidRDefault="00064544" w:rsidP="00B1206A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V.  Допустимое время пребывания рабочего в шланговом противогазе при зачистке резервуаров?</w:t>
      </w:r>
    </w:p>
    <w:p w:rsidR="00064544" w:rsidRPr="0055443B" w:rsidRDefault="00064544" w:rsidP="00B1206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43B">
        <w:rPr>
          <w:rFonts w:ascii="Times New Roman" w:hAnsi="Times New Roman" w:cs="Times New Roman"/>
          <w:sz w:val="28"/>
          <w:szCs w:val="28"/>
        </w:rPr>
        <w:t>Ответ: 1) 5-10 мин; 2) 10-15 мин; 3)15-20 мин.</w:t>
      </w:r>
    </w:p>
    <w:p w:rsidR="006B7A5F" w:rsidRPr="0055443B" w:rsidRDefault="006B7A5F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E4B" w:rsidRPr="0055443B" w:rsidRDefault="000D6E4B" w:rsidP="00B1206A">
      <w:pPr>
        <w:spacing w:after="0" w:line="24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8B" w:rsidRPr="0055443B" w:rsidRDefault="00EC2D8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sz w:val="28"/>
          <w:szCs w:val="28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выполнения домашней контрольной работы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Отметка «зачтено» выставляется при условии, что работа выполнена в полном объеме, в соответствии с заданием. Ответы на все вопросы даны правильно, последовательно, в достаточно полном объеме, а в требуемых случаях иллюстрированы диаграммами, схемами, графическими изображениями, правильно употребляются нормативы, стандарты, научно-техническая терминология. Работа аккуратно оформлена, приведен список использованных источников.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описки и неточности, не искажающие сути ответа;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отсутствие выводов в процессе освещения вопросов;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при отсутствии списка использованных источников или несоответствии его оформления стандарту.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Отметка «не зачтено» выставляется, если работа выполнена не в полном объеме или содержит следующие существенные ошибки: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 xml:space="preserve">не раскрыто основное содержание вопросов задания; 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отдельные вопросы освещены не в соответствии с вариантом задания;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ответ на задание не конкретен, без адаптации к контрольному заданию;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неправильно употребляются стандарты, нормативы, единицы измерения, научно-техническая терминология.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Контрольная работа, выполненная неразборчивым почерком, небрежно, выполненная в тетради в каждой клетке, а также не по заданному варианту, возвращается учащемуся без проверки, с указанием причины возврата.</w:t>
      </w: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6CAB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206A" w:rsidRPr="00B1206A" w:rsidRDefault="00B1206A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6CAB" w:rsidRPr="00B1206A" w:rsidRDefault="007E6CAB" w:rsidP="00B1206A">
      <w:pPr>
        <w:spacing w:after="0" w:line="240" w:lineRule="auto"/>
        <w:ind w:left="284" w:right="283" w:firstLine="8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F48C1" w:rsidRDefault="00FF48C1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Группы моторных масел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8155"/>
      </w:tblGrid>
      <w:tr w:rsidR="00B1206A" w:rsidRPr="00B1206A" w:rsidTr="00B1206A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Группа масла по эксплуатационным свойствам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Рекомендуется область применения</w:t>
            </w:r>
          </w:p>
        </w:tc>
      </w:tr>
      <w:tr w:rsidR="00B1206A" w:rsidRPr="00B1206A" w:rsidTr="00B1206A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Нефорсированные бензиновые двигатели дизели</w:t>
            </w:r>
          </w:p>
        </w:tc>
      </w:tr>
      <w:tr w:rsidR="00B1206A" w:rsidRPr="00B1206A" w:rsidTr="00B1206A">
        <w:trPr>
          <w:trHeight w:hRule="exact" w:val="103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Малофорсированные бензиновые двигатели, работающие в условиях, способствующих образованию высокотемпературных отложений и коррозии подшипников</w:t>
            </w:r>
          </w:p>
        </w:tc>
      </w:tr>
      <w:tr w:rsidR="00B1206A" w:rsidRPr="00B1206A" w:rsidTr="00B1206A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Малофорсированные дизели</w:t>
            </w:r>
          </w:p>
        </w:tc>
      </w:tr>
      <w:tr w:rsidR="00B1206A" w:rsidRPr="00B1206A" w:rsidTr="00B1206A">
        <w:trPr>
          <w:trHeight w:hRule="exact" w:val="8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Среднефорсированные бензиновые двигатели работающие в условиях, способствующих окислению масла и образованию всех видов отложений</w:t>
            </w:r>
          </w:p>
        </w:tc>
      </w:tr>
      <w:tr w:rsidR="00B1206A" w:rsidRPr="00B1206A" w:rsidTr="00B1206A">
        <w:trPr>
          <w:trHeight w:hRule="exact" w:val="9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Среднефорсированные дизели предъявляющие повышению требования к антикоррозионным, противоизносным свойствам масел и склонности к образованию высокотемпературных отложений</w:t>
            </w:r>
          </w:p>
        </w:tc>
      </w:tr>
      <w:tr w:rsidR="00B1206A" w:rsidRPr="00B1206A" w:rsidTr="00B1206A">
        <w:trPr>
          <w:trHeight w:hRule="exact" w:val="9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бензиновые двигатели работающие в тяжелых эксплуатационных условиях, способствующих окислению масла, образованию всех видов отложений и коррозии</w:t>
            </w:r>
          </w:p>
        </w:tc>
      </w:tr>
      <w:tr w:rsidR="00B1206A" w:rsidRPr="00B1206A" w:rsidTr="00B1206A">
        <w:trPr>
          <w:trHeight w:hRule="exact" w:val="9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дизели без наддува или с умеренным наддувам, работающие в условиях, способствующих образованию высокотемпературных отложений</w:t>
            </w:r>
          </w:p>
        </w:tc>
      </w:tr>
      <w:tr w:rsidR="00B1206A" w:rsidRPr="00B1206A" w:rsidTr="00B1206A">
        <w:trPr>
          <w:trHeight w:hRule="exact" w:val="7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бензиновые двигатели работающие в более тяжелых условиях, чем масла группы 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</w:tr>
      <w:tr w:rsidR="00B1206A" w:rsidRPr="00B1206A" w:rsidTr="00B1206A">
        <w:trPr>
          <w:trHeight w:hRule="exact" w:val="1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дизели с наддувом, работающие в тяжелых условиях или в таких условиях, когда применяемое топливо требует использование масел с высокое нейтрализующей способности, антикоррозионными и противоизносными свойствами, малой склонностью к образованию всех видов отложений</w:t>
            </w:r>
          </w:p>
        </w:tc>
      </w:tr>
      <w:tr w:rsidR="00B1206A" w:rsidRPr="00B1206A" w:rsidTr="00B1206A">
        <w:trPr>
          <w:trHeight w:hRule="exact" w:val="7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бензиновые двигатели и дизели работающие в более тяжелых условиях, чем масла групп 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  <w:sectPr w:rsidR="00B1206A" w:rsidRPr="00B1206A" w:rsidSect="00B1206A">
          <w:headerReference w:type="default" r:id="rId9"/>
          <w:pgSz w:w="11900" w:h="16840"/>
          <w:pgMar w:top="426" w:right="425" w:bottom="851" w:left="1294" w:header="0" w:footer="265" w:gutter="0"/>
          <w:cols w:space="720"/>
          <w:noEndnote/>
          <w:docGrid w:linePitch="360"/>
        </w:sect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2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Соответствие отечественных и иностранных классификационных</w:t>
      </w: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групп моторных масел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1277"/>
        <w:gridCol w:w="5395"/>
      </w:tblGrid>
      <w:tr w:rsidR="00B1206A" w:rsidRPr="00B1206A" w:rsidTr="00B1206A">
        <w:trPr>
          <w:trHeight w:hRule="exact" w:val="341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Группа масел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Рекомендуется область применения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17479.1-85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API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1206A" w:rsidRPr="00B1206A" w:rsidTr="00B1206A">
        <w:trPr>
          <w:trHeight w:hRule="exact" w:val="59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B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Среднефорсированные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карбюраторные двигатели</w:t>
            </w:r>
          </w:p>
        </w:tc>
      </w:tr>
      <w:tr w:rsidR="00B1206A" w:rsidRPr="00B1206A" w:rsidTr="00B1206A">
        <w:trPr>
          <w:trHeight w:hRule="exact" w:val="29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B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CB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Среднефорсированные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дизели</w:t>
            </w:r>
          </w:p>
        </w:tc>
      </w:tr>
      <w:tr w:rsidR="00B1206A" w:rsidRPr="00B1206A" w:rsidTr="00B1206A">
        <w:trPr>
          <w:trHeight w:hRule="exact" w:val="6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SD/ CB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Среднефорсированные дизели и карбюраторные двигатели</w:t>
            </w:r>
          </w:p>
        </w:tc>
      </w:tr>
      <w:tr w:rsidR="00B1206A" w:rsidRPr="00B1206A" w:rsidTr="00B1206A">
        <w:trPr>
          <w:trHeight w:hRule="exact" w:val="5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карбюраторные двигатели</w:t>
            </w:r>
          </w:p>
        </w:tc>
      </w:tr>
      <w:tr w:rsidR="00B1206A" w:rsidRPr="00B1206A" w:rsidTr="00B1206A">
        <w:trPr>
          <w:trHeight w:hRule="exact" w:val="41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дизели без наддува</w:t>
            </w:r>
          </w:p>
        </w:tc>
      </w:tr>
      <w:tr w:rsidR="00B1206A" w:rsidRPr="00B1206A" w:rsidTr="00B1206A">
        <w:trPr>
          <w:trHeight w:hRule="exact" w:val="71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SE/CC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дизели и карбюраторные двигатели без наддува</w:t>
            </w:r>
          </w:p>
        </w:tc>
      </w:tr>
      <w:tr w:rsidR="00B1206A" w:rsidRPr="00B1206A" w:rsidTr="00B1206A">
        <w:trPr>
          <w:trHeight w:hRule="exact" w:val="70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SF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Карбюраторные двигатели зарубежных автомобилей выпуска 1980-1988гг.</w:t>
            </w:r>
          </w:p>
        </w:tc>
      </w:tr>
      <w:tr w:rsidR="00B1206A" w:rsidRPr="00B1206A" w:rsidTr="00B1206A">
        <w:trPr>
          <w:trHeight w:hRule="exact" w:val="42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Высокофорсированные дизели с наддувом</w:t>
            </w:r>
          </w:p>
        </w:tc>
      </w:tr>
      <w:tr w:rsidR="00B1206A" w:rsidRPr="00B1206A" w:rsidTr="00B1206A">
        <w:trPr>
          <w:trHeight w:hRule="exact" w:val="70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SF/SD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Дизели и карбюраторные двигатели ( универсальные масла)</w:t>
            </w:r>
          </w:p>
        </w:tc>
      </w:tr>
      <w:tr w:rsidR="00B1206A" w:rsidRPr="00B1206A" w:rsidTr="00B1206A">
        <w:trPr>
          <w:trHeight w:hRule="exact" w:val="7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SG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Карбюраторные двигатели иностранных автомобилей выпуска 1988г.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Турбонаддувные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дизеля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выпуска 1983г.</w:t>
            </w:r>
          </w:p>
        </w:tc>
      </w:tr>
      <w:tr w:rsidR="00B1206A" w:rsidRPr="00B1206A" w:rsidTr="00B1206A">
        <w:trPr>
          <w:trHeight w:hRule="exact" w:val="64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SG/CE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Дизели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карбюраторные двигатели (универсальные масла)</w:t>
            </w:r>
          </w:p>
        </w:tc>
      </w:tr>
      <w:tr w:rsidR="00B1206A" w:rsidRPr="00B1206A" w:rsidTr="00B1206A">
        <w:trPr>
          <w:trHeight w:hRule="exact" w:val="99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SF-4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Быстроходные дизеля с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турбонаддувом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 маслу которых предъявляются повышенные требования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3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Соответствие классов масел по ГОСТ 17479.1-85 и по классификации </w:t>
      </w:r>
      <w:r w:rsidRPr="00B1206A">
        <w:rPr>
          <w:rFonts w:ascii="Times New Roman" w:hAnsi="Times New Roman" w:cs="Times New Roman"/>
          <w:b/>
          <w:bCs/>
          <w:sz w:val="28"/>
          <w:szCs w:val="28"/>
          <w:lang w:bidi="en-US"/>
        </w:rPr>
        <w:t>API</w:t>
      </w:r>
      <w:r w:rsidRPr="00B120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85"/>
        <w:gridCol w:w="2285"/>
        <w:gridCol w:w="2294"/>
      </w:tblGrid>
      <w:tr w:rsidR="00B1206A" w:rsidRPr="00B1206A" w:rsidTr="00B1206A">
        <w:trPr>
          <w:trHeight w:hRule="exact" w:val="499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 масло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 масло</w:t>
            </w:r>
          </w:p>
        </w:tc>
      </w:tr>
      <w:tr w:rsidR="00B1206A" w:rsidRPr="00B1206A" w:rsidTr="00B1206A">
        <w:trPr>
          <w:trHeight w:hRule="exact" w:val="9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17479.1-85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API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17479.1-85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API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SE/CC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SC/CA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SE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CC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SF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SD/ CB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SG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CF-4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SH*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SJ*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CG-4*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SL*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B1206A" w:rsidRPr="00B1206A" w:rsidSect="00B1206A">
          <w:pgSz w:w="11900" w:h="16840"/>
          <w:pgMar w:top="567" w:right="707" w:bottom="1394" w:left="2006" w:header="0" w:footer="966" w:gutter="0"/>
          <w:cols w:space="720"/>
          <w:noEndnote/>
          <w:docGrid w:linePitch="360"/>
        </w:sectPr>
      </w:pPr>
      <w:r w:rsidRPr="00B1206A">
        <w:rPr>
          <w:rFonts w:ascii="Times New Roman" w:hAnsi="Times New Roman" w:cs="Times New Roman"/>
          <w:sz w:val="28"/>
          <w:szCs w:val="28"/>
          <w:lang w:bidi="ru-RU"/>
        </w:rPr>
        <w:t>*Эти классы не имеют аналогов в отечественной классификации.</w:t>
      </w: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4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Перспективы моторных масел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650"/>
        <w:gridCol w:w="4162"/>
      </w:tblGrid>
      <w:tr w:rsidR="00B1206A" w:rsidRPr="00B1206A" w:rsidTr="00B1206A">
        <w:trPr>
          <w:trHeight w:hRule="exact" w:val="66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Марка масла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Обозначение по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SAE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АР1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одитель</w:t>
            </w:r>
            <w:proofErr w:type="spellEnd"/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Лада Стандарт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10W-40, 15W-40,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ООО «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Новокуйбышевский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завод масел и присадок»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Лада Супер зима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5W-40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(категории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SG/CD)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Лада Супер плюс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10W-40,15W-40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  <w:t>»</w:t>
            </w:r>
          </w:p>
        </w:tc>
      </w:tr>
      <w:tr w:rsidR="00B1206A" w:rsidRPr="00B1206A" w:rsidTr="00B1206A">
        <w:trPr>
          <w:trHeight w:hRule="exact" w:val="6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Лукойл - Авангард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ООО Лукойл -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пермнефте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оргсинтез"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Лукойл супер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5W-40, 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«Лукойл -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Волгограднефте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-переработка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НорсиУльтро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плюс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5W-30, 5W-40,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10W-40, 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Норси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B1206A" w:rsidRPr="00B1206A" w:rsidTr="00B1206A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Рольс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Турбо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ОАО « Рязанский НПЗ»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Рольс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Супер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5W-40, 10W-40,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Омскойл</w:t>
            </w:r>
            <w:proofErr w:type="spellEnd"/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(М-5з/12-Г)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ОАО « Сибнефть -Омск НПЗ»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Омской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(М-6з/14-Г)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ОАО « Сибнефть -Омск НПЗ»</w:t>
            </w:r>
          </w:p>
        </w:tc>
      </w:tr>
      <w:tr w:rsidR="00B1206A" w:rsidRPr="00B1206A" w:rsidTr="00B1206A">
        <w:trPr>
          <w:trHeight w:hRule="exact" w:val="6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Спектрол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Турбо Универсал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ЗАО ПГ « Спектр -Авто»</w:t>
            </w:r>
          </w:p>
        </w:tc>
      </w:tr>
      <w:tr w:rsidR="00B1206A" w:rsidRPr="00B1206A" w:rsidTr="00B1206A">
        <w:trPr>
          <w:trHeight w:hRule="exact" w:val="97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Супектрол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Чемпион  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(М- 5з/14ДМ)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</w:tr>
      <w:tr w:rsidR="00B1206A" w:rsidRPr="00B1206A" w:rsidTr="00B1206A">
        <w:trPr>
          <w:trHeight w:hRule="exact" w:val="65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Новойл Экстро1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(М-5з/14Д)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ИЦ « ИНТЕКО»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Сириус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5W-30, 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НПП « «КВАЛИТЕТ»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</w:tr>
      <w:tr w:rsidR="00B1206A" w:rsidRPr="00B1206A" w:rsidTr="00B1206A">
        <w:trPr>
          <w:trHeight w:hRule="exact" w:val="6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Альтаир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10W-30, 10W-40,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15W-40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B1206A" w:rsidRPr="00B1206A" w:rsidTr="00B1206A">
        <w:trPr>
          <w:trHeight w:hRule="exact" w:val="7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Со1Ш)1Титан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супер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SAE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30,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API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SAE 15W-40, API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Виалойл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B1206A" w:rsidRPr="00B1206A" w:rsidTr="00B1206A">
        <w:trPr>
          <w:trHeight w:hRule="exact" w:val="71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Со1Ш)1Титан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Транзит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SAE 15W-40, API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F4/SG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</w:tr>
      <w:tr w:rsidR="00B1206A" w:rsidRPr="00B1206A" w:rsidTr="00B1206A">
        <w:trPr>
          <w:trHeight w:hRule="exact" w:val="65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Со1Ш)1Титан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Континент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SAE 15W-40, APICG/SJ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  <w:sectPr w:rsidR="00B1206A" w:rsidRPr="00B1206A" w:rsidSect="00B1206A">
          <w:pgSz w:w="11900" w:h="16840"/>
          <w:pgMar w:top="709" w:right="843" w:bottom="1438" w:left="2015" w:header="0" w:footer="1010" w:gutter="0"/>
          <w:cols w:space="720"/>
          <w:noEndnote/>
          <w:docGrid w:linePitch="360"/>
        </w:sect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5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Соответствие классов вязкости моторных масел по ГОСТ -17479.1-85</w:t>
      </w: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и по классификации </w:t>
      </w:r>
      <w:r w:rsidRPr="00B1206A">
        <w:rPr>
          <w:rFonts w:ascii="Times New Roman" w:hAnsi="Times New Roman" w:cs="Times New Roman"/>
          <w:b/>
          <w:bCs/>
          <w:sz w:val="28"/>
          <w:szCs w:val="28"/>
          <w:lang w:bidi="en-US"/>
        </w:rPr>
        <w:t>SAEJ</w:t>
      </w:r>
      <w:r w:rsidRPr="00B1206A">
        <w:rPr>
          <w:rFonts w:ascii="Times New Roman" w:hAnsi="Times New Roman" w:cs="Times New Roman"/>
          <w:b/>
          <w:bCs/>
          <w:sz w:val="28"/>
          <w:szCs w:val="28"/>
        </w:rPr>
        <w:t xml:space="preserve">300 </w:t>
      </w: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( декабрь 1999)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85"/>
        <w:gridCol w:w="2285"/>
        <w:gridCol w:w="2294"/>
      </w:tblGrid>
      <w:tr w:rsidR="00B1206A" w:rsidRPr="00B1206A" w:rsidTr="00B1206A">
        <w:trPr>
          <w:trHeight w:hRule="exact" w:val="336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 вязкости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 вязкости</w:t>
            </w:r>
          </w:p>
        </w:tc>
      </w:tr>
      <w:tr w:rsidR="00B1206A" w:rsidRPr="00B1206A" w:rsidTr="00B1206A">
        <w:trPr>
          <w:trHeight w:hRule="exact" w:val="65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 -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17479.1-85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SAE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 -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17479.1-85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SAE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3з/8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5W-20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4з/6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10W-20</w:t>
            </w:r>
          </w:p>
        </w:tc>
      </w:tr>
      <w:tr w:rsidR="00B1206A" w:rsidRPr="00B1206A" w:rsidTr="00B1206A">
        <w:trPr>
          <w:trHeight w:hRule="exact" w:val="33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20W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4з/8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10W-20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4з/10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10W^0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5з/10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15W^0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5з/12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15W^0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6з/10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20W^0</w:t>
            </w:r>
          </w:p>
        </w:tc>
      </w:tr>
      <w:tr w:rsidR="00B1206A" w:rsidRPr="00B1206A" w:rsidTr="00B1206A">
        <w:trPr>
          <w:trHeight w:hRule="exact" w:val="33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6з/14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20W-40</w:t>
            </w:r>
          </w:p>
        </w:tc>
      </w:tr>
      <w:tr w:rsidR="00B1206A" w:rsidRPr="00B1206A" w:rsidTr="00B1206A"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3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20W- 40</w:t>
            </w:r>
          </w:p>
        </w:tc>
      </w:tr>
      <w:tr w:rsidR="00B1206A" w:rsidRPr="00B1206A" w:rsidTr="00B1206A">
        <w:trPr>
          <w:trHeight w:hRule="exact" w:val="33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6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Класс вязкости трансмиссионных масел ( ГОСТ -17479.2-85)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3828"/>
      </w:tblGrid>
      <w:tr w:rsidR="00B1206A" w:rsidRPr="00B1206A" w:rsidTr="00B1206A">
        <w:trPr>
          <w:trHeight w:hRule="exact" w:val="11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вязкости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SAE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J 306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Вязкость кинематическая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 100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Температура при которой динамическая вязкость не превышает 150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∙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spellEnd"/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75W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6,00.. .10,99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-45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80W/85W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11,0.13,99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-з5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14,0.24,99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-18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25,0.41,0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7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Классификация пластических смазок по классам консистенции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62"/>
        <w:gridCol w:w="2467"/>
        <w:gridCol w:w="2472"/>
      </w:tblGrid>
      <w:tr w:rsidR="00B1206A" w:rsidRPr="00B1206A" w:rsidTr="00B1206A">
        <w:trPr>
          <w:trHeight w:hRule="exact" w:val="69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Диапазон пенетрации при 25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Индекс класса консистенции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Диапазон пенетрации при 25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Индекс класса консистенции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445...475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220.250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400...430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175.250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</w:tr>
      <w:tr w:rsidR="00B1206A" w:rsidRPr="00B1206A" w:rsidTr="00B1206A">
        <w:trPr>
          <w:trHeight w:hRule="exact" w:val="49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355.385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130.160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</w:tr>
      <w:tr w:rsidR="00B1206A" w:rsidRPr="00B1206A" w:rsidTr="00B1206A">
        <w:trPr>
          <w:trHeight w:hRule="exact" w:val="49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310.340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85.115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</w:tr>
      <w:tr w:rsidR="00B1206A" w:rsidRPr="00B1206A" w:rsidTr="00B1206A">
        <w:trPr>
          <w:trHeight w:hRule="exact" w:val="499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265.295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менее 85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</w:tr>
    </w:tbl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8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Соответствие отечественных и иностранных классификационных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групп трансмиссионных масел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9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998"/>
        <w:gridCol w:w="6975"/>
      </w:tblGrid>
      <w:tr w:rsidR="00B1206A" w:rsidRPr="00B1206A" w:rsidTr="002A3DEE">
        <w:trPr>
          <w:trHeight w:hRule="exact" w:val="41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Группа масел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Область применения</w:t>
            </w:r>
          </w:p>
        </w:tc>
      </w:tr>
      <w:tr w:rsidR="00B1206A" w:rsidRPr="00B1206A" w:rsidTr="002A3DEE">
        <w:trPr>
          <w:trHeight w:hRule="exact" w:val="8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ГОСТ</w:t>
            </w:r>
          </w:p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17479.1</w:t>
            </w:r>
            <w:r w:rsidR="002A3D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</w:p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API</w:t>
            </w:r>
          </w:p>
        </w:tc>
        <w:tc>
          <w:tcPr>
            <w:tcW w:w="6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1206A" w:rsidRPr="00B1206A" w:rsidTr="002A3DEE">
        <w:trPr>
          <w:trHeight w:hRule="exact" w:val="7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ТМ-1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Механизмы для которых необходимы масла с депрессорными и антипенными присадками</w:t>
            </w:r>
          </w:p>
        </w:tc>
      </w:tr>
      <w:tr w:rsidR="00B1206A" w:rsidRPr="00B1206A" w:rsidTr="002A3DEE">
        <w:trPr>
          <w:trHeight w:hRule="exact"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Механизмы для которых необходимы</w:t>
            </w:r>
          </w:p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масла с антипенными присадками</w:t>
            </w:r>
          </w:p>
        </w:tc>
      </w:tr>
      <w:tr w:rsidR="00B1206A" w:rsidRPr="00B1206A" w:rsidTr="002A3DEE">
        <w:trPr>
          <w:trHeight w:hRule="exact" w:val="10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ТМ-3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Ведущие масла со специально - коническими передачами, требующие использование масел со слабыми противозадирными присадками</w:t>
            </w:r>
          </w:p>
        </w:tc>
      </w:tr>
      <w:tr w:rsidR="00B1206A" w:rsidRPr="00B1206A" w:rsidTr="002A3DEE">
        <w:trPr>
          <w:trHeight w:hRule="exact" w:val="7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ТМ-4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Гипоидные передачи, требующие использование масел с противозадирными присадками средней активности</w:t>
            </w:r>
          </w:p>
        </w:tc>
      </w:tr>
      <w:tr w:rsidR="00B1206A" w:rsidRPr="00B1206A" w:rsidTr="002A3DEE">
        <w:trPr>
          <w:trHeight w:hRule="exact" w:val="9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Гипоидные передачи грузовых и легковых автомобилей , требующие использование масел с активными противозадирными и противоизносными присадками</w:t>
            </w:r>
          </w:p>
        </w:tc>
      </w:tr>
      <w:tr w:rsidR="00B1206A" w:rsidRPr="00B1206A" w:rsidTr="002A3DEE">
        <w:trPr>
          <w:trHeight w:hRule="exact" w:val="13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GL-6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Гипоидные передачи, работающие в очень тяжелых условиях и требующие использование масел с высокоэффективными противозадирными и противоизносными присадками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  <w:sectPr w:rsidR="00B1206A" w:rsidRPr="00B1206A" w:rsidSect="00B1206A">
          <w:headerReference w:type="default" r:id="rId10"/>
          <w:pgSz w:w="11900" w:h="16840"/>
          <w:pgMar w:top="567" w:right="612" w:bottom="1026" w:left="1415" w:header="558" w:footer="598" w:gutter="0"/>
          <w:pgNumType w:start="23"/>
          <w:cols w:space="720"/>
          <w:noEndnote/>
          <w:docGrid w:linePitch="360"/>
        </w:sect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DEE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06A">
        <w:rPr>
          <w:rFonts w:ascii="Times New Roman" w:hAnsi="Times New Roman" w:cs="Times New Roman"/>
          <w:sz w:val="28"/>
          <w:szCs w:val="28"/>
        </w:rPr>
        <w:t>Основные показатели качества автомобильных бензинов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5783" w:type="dxa"/>
        <w:tblInd w:w="137" w:type="dxa"/>
        <w:tblLook w:val="04A0" w:firstRow="1" w:lastRow="0" w:firstColumn="1" w:lastColumn="0" w:noHBand="0" w:noVBand="1"/>
      </w:tblPr>
      <w:tblGrid>
        <w:gridCol w:w="3827"/>
        <w:gridCol w:w="1195"/>
        <w:gridCol w:w="1195"/>
        <w:gridCol w:w="1195"/>
        <w:gridCol w:w="1195"/>
        <w:gridCol w:w="1196"/>
        <w:gridCol w:w="1196"/>
        <w:gridCol w:w="1196"/>
        <w:gridCol w:w="1196"/>
        <w:gridCol w:w="1196"/>
        <w:gridCol w:w="1196"/>
      </w:tblGrid>
      <w:tr w:rsidR="00B1206A" w:rsidRPr="00B1206A" w:rsidTr="002A3DEE">
        <w:tc>
          <w:tcPr>
            <w:tcW w:w="3827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Нормаль-</w:t>
            </w:r>
          </w:p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80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АИ-80-К5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АИ-92</w:t>
            </w:r>
          </w:p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зимний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АИ-92</w:t>
            </w:r>
          </w:p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летний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АИ-92-К5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АИ-95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АИ-95</w:t>
            </w:r>
          </w:p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Зимний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АИ-95</w:t>
            </w:r>
          </w:p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Летний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АИ-95-К5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2A3DEE">
            <w:pPr>
              <w:tabs>
                <w:tab w:val="left" w:pos="3263"/>
              </w:tabs>
              <w:ind w:left="-118" w:right="-7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3DEE">
              <w:rPr>
                <w:rFonts w:ascii="Times New Roman" w:hAnsi="Times New Roman" w:cs="Times New Roman"/>
                <w:b/>
                <w:szCs w:val="28"/>
              </w:rPr>
              <w:t>АИ-98</w:t>
            </w:r>
          </w:p>
        </w:tc>
      </w:tr>
      <w:tr w:rsidR="00B1206A" w:rsidRPr="00B1206A" w:rsidTr="002A3DEE">
        <w:tc>
          <w:tcPr>
            <w:tcW w:w="3827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1.Октановое число, не менее:</w:t>
            </w:r>
          </w:p>
          <w:p w:rsidR="00B1206A" w:rsidRPr="002A3DEE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- по моторному методу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- по исследовательскому методу</w:t>
            </w:r>
          </w:p>
        </w:tc>
        <w:tc>
          <w:tcPr>
            <w:tcW w:w="1195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5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5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5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1206A" w:rsidRPr="00B1206A" w:rsidTr="002A3DEE">
        <w:tc>
          <w:tcPr>
            <w:tcW w:w="3827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2. Масса Т.Э.С. мг на дм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3.Фракционный состав НР, не ниже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не нормируется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не нормируется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не нормируется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3.1. t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10%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, перегоняется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3.2. t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50%, 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перегоняется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3.3. t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90%, 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перегоняется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2A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Конец кипения,</w:t>
            </w:r>
            <w:r w:rsidR="002A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ºС, не выше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3.5. Остаток в колбе, не более 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1206A" w:rsidRPr="00B1206A" w:rsidTr="002A3DEE">
        <w:tc>
          <w:tcPr>
            <w:tcW w:w="3827" w:type="dxa"/>
            <w:tcBorders>
              <w:bottom w:val="single" w:sz="4" w:space="0" w:color="auto"/>
            </w:tcBorders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3.6.Остаток и потери, %, не более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1206A" w:rsidRPr="00B1206A" w:rsidTr="002A3DEE">
        <w:tc>
          <w:tcPr>
            <w:tcW w:w="3827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4. Кислотность в мг КОН на 100, см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1206A" w:rsidRPr="00B1206A" w:rsidTr="002A3DEE">
        <w:tc>
          <w:tcPr>
            <w:tcW w:w="3827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5. Содержание фактических смол, мг на 100см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1206A" w:rsidRPr="00B1206A" w:rsidTr="002A3DEE">
        <w:tc>
          <w:tcPr>
            <w:tcW w:w="3827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6. Массовая доля серы, %, не более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5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96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206A" w:rsidRPr="00B1206A" w:rsidTr="002A3DEE">
        <w:tc>
          <w:tcPr>
            <w:tcW w:w="3827" w:type="dxa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 xml:space="preserve">7. Испытание на медную пластинку 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выдерживает</w:t>
            </w:r>
          </w:p>
        </w:tc>
      </w:tr>
      <w:tr w:rsidR="00B1206A" w:rsidRPr="00B1206A" w:rsidTr="002A3DEE">
        <w:tc>
          <w:tcPr>
            <w:tcW w:w="3827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8. Содержание водорастворимых кислот и щелочей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5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  <w:tc>
          <w:tcPr>
            <w:tcW w:w="1196" w:type="dxa"/>
            <w:vAlign w:val="center"/>
          </w:tcPr>
          <w:p w:rsidR="00B1206A" w:rsidRP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DEE"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1206A" w:rsidRPr="00B1206A" w:rsidSect="002A3DEE">
          <w:headerReference w:type="default" r:id="rId11"/>
          <w:pgSz w:w="16838" w:h="11906" w:orient="landscape"/>
          <w:pgMar w:top="284" w:right="709" w:bottom="426" w:left="709" w:header="709" w:footer="386" w:gutter="0"/>
          <w:cols w:space="708"/>
          <w:docGrid w:linePitch="360"/>
        </w:sect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10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20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Обозначение состав применение пластических смазок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f6"/>
        <w:tblW w:w="10348" w:type="dxa"/>
        <w:tblInd w:w="-5" w:type="dxa"/>
        <w:tblLook w:val="04A0" w:firstRow="1" w:lastRow="0" w:firstColumn="1" w:lastColumn="0" w:noHBand="0" w:noVBand="1"/>
      </w:tblPr>
      <w:tblGrid>
        <w:gridCol w:w="2010"/>
        <w:gridCol w:w="1818"/>
        <w:gridCol w:w="3118"/>
        <w:gridCol w:w="3402"/>
      </w:tblGrid>
      <w:tr w:rsidR="00B1206A" w:rsidRPr="00B1206A" w:rsidTr="00B1206A">
        <w:tc>
          <w:tcPr>
            <w:tcW w:w="2010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Марка смазки</w:t>
            </w:r>
          </w:p>
        </w:tc>
        <w:tc>
          <w:tcPr>
            <w:tcW w:w="18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Обозначение по ГОСТ 23258-78</w:t>
            </w:r>
          </w:p>
        </w:tc>
        <w:tc>
          <w:tcPr>
            <w:tcW w:w="31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Примерный состав</w:t>
            </w:r>
          </w:p>
        </w:tc>
        <w:tc>
          <w:tcPr>
            <w:tcW w:w="3402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Область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применения</w:t>
            </w:r>
          </w:p>
        </w:tc>
      </w:tr>
      <w:tr w:rsidR="00B1206A" w:rsidRPr="00B1206A" w:rsidTr="00B1206A">
        <w:tc>
          <w:tcPr>
            <w:tcW w:w="2010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Солидол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синтетический</w:t>
            </w:r>
          </w:p>
        </w:tc>
        <w:tc>
          <w:tcPr>
            <w:tcW w:w="1818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СКа3/7-1</w:t>
            </w:r>
          </w:p>
        </w:tc>
        <w:tc>
          <w:tcPr>
            <w:tcW w:w="3118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Индустриальное масло, кальциевые мыла синтетических кислот</w:t>
            </w:r>
          </w:p>
        </w:tc>
        <w:tc>
          <w:tcPr>
            <w:tcW w:w="3402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Универсальное среднеплавкая, работоспособная в диапазоне температур       -30+70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c>
          <w:tcPr>
            <w:tcW w:w="2010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Солидол</w:t>
            </w:r>
          </w:p>
        </w:tc>
        <w:tc>
          <w:tcPr>
            <w:tcW w:w="1818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СКа2/6-2</w:t>
            </w:r>
          </w:p>
        </w:tc>
        <w:tc>
          <w:tcPr>
            <w:tcW w:w="3118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Индустриальное масло, кальциевые мыла растительных масел</w:t>
            </w:r>
          </w:p>
        </w:tc>
        <w:tc>
          <w:tcPr>
            <w:tcW w:w="3402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Универсальное среднеплавкая, работоспособная в диапазоне температур     -20...+60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Пресс - солидол жировой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СКа3/6-0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Универсальное среднеплавкая, работоспособная в диапазоне температур     -30...+60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Консталин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жировой УТ-1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ОНа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2/11-3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Индустриальное масло, натриевые мыла растительных масел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Тугоплавкая, работоспособная в диапазоне темпе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ратур -20+110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неводостойкая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Литол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МЛи4/12-3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Нефтяное масло, литиевое мыло стеариновой кислоты, антиокислительная и вязкостная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Многоцелевая, среднеплавкая работает в диапазоне температур                       -40...+120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УНа2/10-2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Высоковязкое смазочное масло, загущенное натриевых жиров и сосновой канифолью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Узкоспециализиро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ванная (карданная) неводостойкая, Работоспособная в диапазоне температур -20...+100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ЦИАТИМ-Ж-221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 6/15 - к2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Полиэтилсилоксановая жидкость, загущенное комплексным кальциевым мылом антиокислительная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Термостойкая работоспособная в диапазоне температурах от -60 до +150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 гигроскопическая, не воздействует на резину, плохие противоизносные свойства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НЛи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-5/10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softHyphen/>
            </w:r>
            <w:r w:rsidRPr="00B1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Веретенное масло загущенное литиевым маслом и церезином. Антиокислительная противоизносные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Морозостойкая многофункциональная</w:t>
            </w:r>
          </w:p>
          <w:p w:rsidR="002A3DEE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Работоспособная в диапазоне температур</w:t>
            </w:r>
            <w:r w:rsidR="002A3D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- 50…+100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 хорошо защищает от коррозии</w:t>
            </w:r>
          </w:p>
        </w:tc>
      </w:tr>
    </w:tbl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Продолжение Приложения 10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f6"/>
        <w:tblW w:w="10348" w:type="dxa"/>
        <w:tblInd w:w="-5" w:type="dxa"/>
        <w:tblLook w:val="04A0" w:firstRow="1" w:lastRow="0" w:firstColumn="1" w:lastColumn="0" w:noHBand="0" w:noVBand="1"/>
      </w:tblPr>
      <w:tblGrid>
        <w:gridCol w:w="2010"/>
        <w:gridCol w:w="1818"/>
        <w:gridCol w:w="3118"/>
        <w:gridCol w:w="3402"/>
      </w:tblGrid>
      <w:tr w:rsidR="00B1206A" w:rsidRPr="00B1206A" w:rsidTr="00B1206A">
        <w:tc>
          <w:tcPr>
            <w:tcW w:w="2010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Марка смазки</w:t>
            </w:r>
          </w:p>
        </w:tc>
        <w:tc>
          <w:tcPr>
            <w:tcW w:w="18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Обозначение по ГОСТ 23258-78</w:t>
            </w:r>
          </w:p>
        </w:tc>
        <w:tc>
          <w:tcPr>
            <w:tcW w:w="31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Примерный состав</w:t>
            </w:r>
          </w:p>
        </w:tc>
        <w:tc>
          <w:tcPr>
            <w:tcW w:w="3402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Область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применения</w:t>
            </w:r>
          </w:p>
        </w:tc>
      </w:tr>
      <w:tr w:rsidR="00B1206A" w:rsidRPr="00B1206A" w:rsidTr="00B1206A">
        <w:tc>
          <w:tcPr>
            <w:tcW w:w="2010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Смазка графитная УССА</w:t>
            </w:r>
          </w:p>
        </w:tc>
        <w:tc>
          <w:tcPr>
            <w:tcW w:w="1818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СКа2/6-г3</w:t>
            </w:r>
          </w:p>
        </w:tc>
        <w:tc>
          <w:tcPr>
            <w:tcW w:w="3118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Высокотемпературное нефтяное кальциевые мыла синтетических жировых кислот, наполнитель -графит</w:t>
            </w:r>
          </w:p>
        </w:tc>
        <w:tc>
          <w:tcPr>
            <w:tcW w:w="3402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Тяжелонагруженные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узлы при малых скоростях скольжения. Работоспособная в диапазоне температур                  -20...+60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c>
          <w:tcPr>
            <w:tcW w:w="2010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1-13 жировая</w:t>
            </w:r>
          </w:p>
        </w:tc>
        <w:tc>
          <w:tcPr>
            <w:tcW w:w="1818" w:type="dxa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ind w:left="-1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ОНа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-Ка 2/11-4</w:t>
            </w:r>
          </w:p>
        </w:tc>
        <w:tc>
          <w:tcPr>
            <w:tcW w:w="3118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Индустриальное масло, загущенное кальциевым мылом, возможен медный наполнитель</w:t>
            </w:r>
          </w:p>
        </w:tc>
        <w:tc>
          <w:tcPr>
            <w:tcW w:w="3402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Смазка общего назначения, неводостойкая, работоспособная в диапазоне температурах             - 20...+110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Фиол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-2М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ИЛи4/12- д2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Минеральное масло, загущенное литиевым мылом, наполнитель - дисульфид молибдена, антиокислительная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Антифрикционная противоизносная и противозадирная смазка водостойкая работоспособная в диапазоне темпе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ратурах - 40...+120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ШРУС-4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УЛи4/12- д2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Нефтяное масло, загущенное литиевое мылом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окисистеариновой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кислоты, наполнитель - дисульфид молибдена, адгезионная и противоизносная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Узкоспециальная водостойкая антифрикционная смазка работоспособная в диапазоне темпе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ратурах - 40...+120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С, несменяемая,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завоского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заложения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Смазка №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ind w:left="-1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УЛи-Пг4/12-1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Нефтяное масло, литиевое мыло стеариновой кислоты и касторовое масло добавляют синий пигмент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Узкоспециализиро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ванная тугоплавкая смазка работоспособная в диапазоне температур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-40...+120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 долговечна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Смазка пушечная (ПВК)</w:t>
            </w:r>
          </w:p>
        </w:tc>
        <w:tc>
          <w:tcPr>
            <w:tcW w:w="1818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ЗТ5/5-5</w:t>
            </w:r>
          </w:p>
        </w:tc>
        <w:tc>
          <w:tcPr>
            <w:tcW w:w="3118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Минеральное масло загущенное твердыми углеводородами, антиокислительная и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адгезиронная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присадка</w:t>
            </w:r>
          </w:p>
        </w:tc>
        <w:tc>
          <w:tcPr>
            <w:tcW w:w="3402" w:type="dxa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Защитная водостойкая, морозостойкая смазка, работоспособная в диапазоне температур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-50...+50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1206A" w:rsidRPr="002A3DEE" w:rsidRDefault="00B1206A" w:rsidP="002A3DEE">
      <w:pPr>
        <w:tabs>
          <w:tab w:val="left" w:pos="32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Оконч</w:t>
      </w:r>
      <w:bookmarkStart w:id="0" w:name="_GoBack"/>
      <w:bookmarkEnd w:id="0"/>
      <w:r w:rsidRPr="002A3DEE">
        <w:rPr>
          <w:rFonts w:ascii="Times New Roman" w:hAnsi="Times New Roman" w:cs="Times New Roman"/>
          <w:bCs/>
          <w:sz w:val="28"/>
          <w:szCs w:val="28"/>
          <w:lang w:bidi="ru-RU"/>
        </w:rPr>
        <w:t>ание Приложение 10</w:t>
      </w: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f6"/>
        <w:tblW w:w="10348" w:type="dxa"/>
        <w:tblInd w:w="-5" w:type="dxa"/>
        <w:tblLook w:val="04A0" w:firstRow="1" w:lastRow="0" w:firstColumn="1" w:lastColumn="0" w:noHBand="0" w:noVBand="1"/>
      </w:tblPr>
      <w:tblGrid>
        <w:gridCol w:w="2010"/>
        <w:gridCol w:w="1818"/>
        <w:gridCol w:w="3118"/>
        <w:gridCol w:w="3402"/>
      </w:tblGrid>
      <w:tr w:rsidR="00B1206A" w:rsidRPr="00B1206A" w:rsidTr="00B1206A">
        <w:tc>
          <w:tcPr>
            <w:tcW w:w="2010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Марка смазки</w:t>
            </w:r>
          </w:p>
        </w:tc>
        <w:tc>
          <w:tcPr>
            <w:tcW w:w="18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Обозначение по ГОСТ 23258-78</w:t>
            </w:r>
          </w:p>
        </w:tc>
        <w:tc>
          <w:tcPr>
            <w:tcW w:w="3118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Примерный состав</w:t>
            </w:r>
          </w:p>
        </w:tc>
        <w:tc>
          <w:tcPr>
            <w:tcW w:w="3402" w:type="dxa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Область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применения</w:t>
            </w:r>
          </w:p>
        </w:tc>
      </w:tr>
      <w:tr w:rsidR="00B1206A" w:rsidRPr="00B1206A" w:rsidTr="00B1206A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ЯНЗ -2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ОНа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-Ка 3/10-2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Индустриальное масло, загущенное смесью натриевого мыло с добавкой сульфата натрия (снижает склонность к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термоупрочнению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Общего назначения для повышенных температур -30...+100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 средние показатели водостойкости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ЛСЦ -15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УЛи4/13-д2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Смесь индустриального и веретенное масло загущенное литиевым мылом антиокислительная и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адгезиронная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Узкоспециализиро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ванная водостойкая Работоспособная в диапазоне температур                   -40...+130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 неспециализированная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EE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Вазелин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технический ВТВ-1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ЗТ5/4-3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Минеральное масло загущенное твердыми углеводородами,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адгезированная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присадка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Защитная, морозостойкая смазка водостойкая, работоспособная в диапазоне температур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-50...+40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ЦИАЦИМ</w:t>
            </w:r>
          </w:p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НЛи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5/9-2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Пробная масло МВП, литиевое мыло стеариновой кислоты с добавлением дифениламина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Морозостойкая универсальная смазка водостойкая работоспособная при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-50...+90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С,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УНИОЛ - 3М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ЖкКа5/14-2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Масло авиационное и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полиэтиленсилокса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-новая жидкость </w:t>
            </w: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кальциеые</w:t>
            </w:r>
            <w:proofErr w:type="spellEnd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мыла антиокислительная противоизносные присадка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Термостойкие универсальные смазки влагоустойчивая смазка работоспособная в диапазоне температур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-50...+140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  <w:tr w:rsidR="00B1206A" w:rsidRPr="00B1206A" w:rsidTr="00B1206A">
        <w:trPr>
          <w:trHeight w:val="1289"/>
        </w:trPr>
        <w:tc>
          <w:tcPr>
            <w:tcW w:w="2010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Зимол</w:t>
            </w:r>
            <w:proofErr w:type="spellEnd"/>
          </w:p>
        </w:tc>
        <w:tc>
          <w:tcPr>
            <w:tcW w:w="1818" w:type="dxa"/>
            <w:vAlign w:val="center"/>
          </w:tcPr>
          <w:p w:rsidR="00B1206A" w:rsidRPr="00B1206A" w:rsidRDefault="00B1206A" w:rsidP="00B1206A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МЛи5/13- т3</w:t>
            </w:r>
          </w:p>
        </w:tc>
        <w:tc>
          <w:tcPr>
            <w:tcW w:w="3118" w:type="dxa"/>
            <w:vAlign w:val="center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Нефтяное мыло АВС-5, загущенное литиевое мылом</w:t>
            </w:r>
            <w:r w:rsidRPr="00B120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. 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Комплексная присадка, обеспечиваю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щая противоизносные консервативные свойства, механизируют стабильность</w:t>
            </w:r>
          </w:p>
        </w:tc>
        <w:tc>
          <w:tcPr>
            <w:tcW w:w="3402" w:type="dxa"/>
          </w:tcPr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Многоцелевая Морозостойкая смазка Работоспособная в диапазоне температур</w:t>
            </w:r>
          </w:p>
          <w:p w:rsidR="00B1206A" w:rsidRPr="00B1206A" w:rsidRDefault="00B1206A" w:rsidP="002A3DEE">
            <w:pPr>
              <w:tabs>
                <w:tab w:val="left" w:pos="32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-50...+130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о</w:t>
            </w:r>
            <w:r w:rsidRPr="00B120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</w:p>
        </w:tc>
      </w:tr>
    </w:tbl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1206A" w:rsidRPr="00B1206A" w:rsidRDefault="00B1206A" w:rsidP="00B1206A">
      <w:pPr>
        <w:tabs>
          <w:tab w:val="left" w:pos="32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B1206A" w:rsidRPr="00B1206A" w:rsidSect="00E14E53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3B" w:rsidRDefault="0055443B" w:rsidP="000D6E4B">
      <w:pPr>
        <w:spacing w:after="0" w:line="240" w:lineRule="auto"/>
      </w:pPr>
      <w:r>
        <w:separator/>
      </w:r>
    </w:p>
  </w:endnote>
  <w:endnote w:type="continuationSeparator" w:id="0">
    <w:p w:rsidR="0055443B" w:rsidRDefault="0055443B" w:rsidP="000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2104"/>
      <w:docPartObj>
        <w:docPartGallery w:val="Page Numbers (Bottom of Page)"/>
        <w:docPartUnique/>
      </w:docPartObj>
    </w:sdtPr>
    <w:sdtContent>
      <w:p w:rsidR="0055443B" w:rsidRDefault="005544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EB">
          <w:rPr>
            <w:noProof/>
          </w:rPr>
          <w:t>28</w:t>
        </w:r>
        <w:r>
          <w:fldChar w:fldCharType="end"/>
        </w:r>
      </w:p>
    </w:sdtContent>
  </w:sdt>
  <w:p w:rsidR="0055443B" w:rsidRDefault="00554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3B" w:rsidRDefault="0055443B" w:rsidP="000D6E4B">
      <w:pPr>
        <w:spacing w:after="0" w:line="240" w:lineRule="auto"/>
      </w:pPr>
      <w:r>
        <w:separator/>
      </w:r>
    </w:p>
  </w:footnote>
  <w:footnote w:type="continuationSeparator" w:id="0">
    <w:p w:rsidR="0055443B" w:rsidRDefault="0055443B" w:rsidP="000D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3B" w:rsidRPr="00382E3E" w:rsidRDefault="0055443B" w:rsidP="00B120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3B" w:rsidRDefault="00554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3B" w:rsidRPr="00382E3E" w:rsidRDefault="0055443B" w:rsidP="00B1206A">
    <w:pPr>
      <w:pStyle w:val="a8"/>
      <w:tabs>
        <w:tab w:val="clear" w:pos="4677"/>
        <w:tab w:val="clear" w:pos="9355"/>
        <w:tab w:val="left" w:pos="10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3F0F"/>
    <w:multiLevelType w:val="hybridMultilevel"/>
    <w:tmpl w:val="CC72B5A2"/>
    <w:lvl w:ilvl="0" w:tplc="80B04D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5B3944"/>
    <w:multiLevelType w:val="hybridMultilevel"/>
    <w:tmpl w:val="37760F7C"/>
    <w:lvl w:ilvl="0" w:tplc="460EF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2409E"/>
    <w:multiLevelType w:val="hybridMultilevel"/>
    <w:tmpl w:val="062AF134"/>
    <w:lvl w:ilvl="0" w:tplc="B464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47976"/>
    <w:multiLevelType w:val="hybridMultilevel"/>
    <w:tmpl w:val="CD2A7C0E"/>
    <w:lvl w:ilvl="0" w:tplc="ACE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07303"/>
    <w:multiLevelType w:val="hybridMultilevel"/>
    <w:tmpl w:val="2C401472"/>
    <w:lvl w:ilvl="0" w:tplc="159EC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3028D"/>
    <w:multiLevelType w:val="multilevel"/>
    <w:tmpl w:val="0D0609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81B19"/>
    <w:multiLevelType w:val="hybridMultilevel"/>
    <w:tmpl w:val="28F83A20"/>
    <w:lvl w:ilvl="0" w:tplc="1270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744B4"/>
    <w:multiLevelType w:val="hybridMultilevel"/>
    <w:tmpl w:val="69D4891C"/>
    <w:lvl w:ilvl="0" w:tplc="24CA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413F1"/>
    <w:multiLevelType w:val="hybridMultilevel"/>
    <w:tmpl w:val="EB769DA8"/>
    <w:lvl w:ilvl="0" w:tplc="20C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1F5"/>
    <w:multiLevelType w:val="hybridMultilevel"/>
    <w:tmpl w:val="DD30FDBA"/>
    <w:lvl w:ilvl="0" w:tplc="41002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D68B5"/>
    <w:multiLevelType w:val="hybridMultilevel"/>
    <w:tmpl w:val="9104D8D0"/>
    <w:lvl w:ilvl="0" w:tplc="916AF2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331701"/>
    <w:multiLevelType w:val="hybridMultilevel"/>
    <w:tmpl w:val="A1C6CD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4D66"/>
    <w:multiLevelType w:val="hybridMultilevel"/>
    <w:tmpl w:val="E8CA53F4"/>
    <w:lvl w:ilvl="0" w:tplc="4022E8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39C6FAC"/>
    <w:multiLevelType w:val="multilevel"/>
    <w:tmpl w:val="ED08F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44136022"/>
    <w:multiLevelType w:val="hybridMultilevel"/>
    <w:tmpl w:val="47BA2F94"/>
    <w:lvl w:ilvl="0" w:tplc="3A40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30C64"/>
    <w:multiLevelType w:val="hybridMultilevel"/>
    <w:tmpl w:val="AE6AACE4"/>
    <w:lvl w:ilvl="0" w:tplc="18F02F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140386"/>
    <w:multiLevelType w:val="hybridMultilevel"/>
    <w:tmpl w:val="6556319C"/>
    <w:lvl w:ilvl="0" w:tplc="23560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757DB"/>
    <w:multiLevelType w:val="hybridMultilevel"/>
    <w:tmpl w:val="348438B8"/>
    <w:lvl w:ilvl="0" w:tplc="189C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C2EFA"/>
    <w:multiLevelType w:val="hybridMultilevel"/>
    <w:tmpl w:val="BFEC72C8"/>
    <w:lvl w:ilvl="0" w:tplc="C4C0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67D1C"/>
    <w:multiLevelType w:val="hybridMultilevel"/>
    <w:tmpl w:val="155CA97E"/>
    <w:lvl w:ilvl="0" w:tplc="A6162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9AE3B76"/>
    <w:multiLevelType w:val="hybridMultilevel"/>
    <w:tmpl w:val="9B50DF42"/>
    <w:lvl w:ilvl="0" w:tplc="46EE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142D3"/>
    <w:multiLevelType w:val="hybridMultilevel"/>
    <w:tmpl w:val="81FC0B50"/>
    <w:lvl w:ilvl="0" w:tplc="D9B0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F3BE9"/>
    <w:multiLevelType w:val="multilevel"/>
    <w:tmpl w:val="D5DAA9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61FB26EB"/>
    <w:multiLevelType w:val="hybridMultilevel"/>
    <w:tmpl w:val="67E2AF20"/>
    <w:lvl w:ilvl="0" w:tplc="3E50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73FCD"/>
    <w:multiLevelType w:val="hybridMultilevel"/>
    <w:tmpl w:val="483EF9A2"/>
    <w:lvl w:ilvl="0" w:tplc="A2EC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6BB"/>
    <w:multiLevelType w:val="hybridMultilevel"/>
    <w:tmpl w:val="E206AB00"/>
    <w:lvl w:ilvl="0" w:tplc="9C32A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5"/>
  </w:num>
  <w:num w:numId="5">
    <w:abstractNumId w:val="20"/>
  </w:num>
  <w:num w:numId="6">
    <w:abstractNumId w:val="14"/>
  </w:num>
  <w:num w:numId="7">
    <w:abstractNumId w:val="7"/>
  </w:num>
  <w:num w:numId="8">
    <w:abstractNumId w:val="9"/>
  </w:num>
  <w:num w:numId="9">
    <w:abstractNumId w:val="23"/>
  </w:num>
  <w:num w:numId="10">
    <w:abstractNumId w:val="8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21"/>
  </w:num>
  <w:num w:numId="16">
    <w:abstractNumId w:val="24"/>
  </w:num>
  <w:num w:numId="17">
    <w:abstractNumId w:val="18"/>
  </w:num>
  <w:num w:numId="18">
    <w:abstractNumId w:val="3"/>
  </w:num>
  <w:num w:numId="19">
    <w:abstractNumId w:val="12"/>
  </w:num>
  <w:num w:numId="20">
    <w:abstractNumId w:val="6"/>
  </w:num>
  <w:num w:numId="21">
    <w:abstractNumId w:val="19"/>
  </w:num>
  <w:num w:numId="22">
    <w:abstractNumId w:val="13"/>
  </w:num>
  <w:num w:numId="23">
    <w:abstractNumId w:val="5"/>
  </w:num>
  <w:num w:numId="24">
    <w:abstractNumId w:val="15"/>
  </w:num>
  <w:num w:numId="25">
    <w:abstractNumId w:val="10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E"/>
    <w:rsid w:val="00064544"/>
    <w:rsid w:val="000D6E4B"/>
    <w:rsid w:val="000E54F8"/>
    <w:rsid w:val="00117D80"/>
    <w:rsid w:val="00161888"/>
    <w:rsid w:val="00290074"/>
    <w:rsid w:val="00291757"/>
    <w:rsid w:val="00293D7A"/>
    <w:rsid w:val="002A3DEE"/>
    <w:rsid w:val="003015B8"/>
    <w:rsid w:val="00331DAD"/>
    <w:rsid w:val="00384DE2"/>
    <w:rsid w:val="004D0AEB"/>
    <w:rsid w:val="005134B0"/>
    <w:rsid w:val="005446D2"/>
    <w:rsid w:val="0055443B"/>
    <w:rsid w:val="00653A7E"/>
    <w:rsid w:val="006B7A5F"/>
    <w:rsid w:val="006F7DA2"/>
    <w:rsid w:val="007375A6"/>
    <w:rsid w:val="0074666F"/>
    <w:rsid w:val="007E6CAB"/>
    <w:rsid w:val="00834D3C"/>
    <w:rsid w:val="008C47B2"/>
    <w:rsid w:val="0096316B"/>
    <w:rsid w:val="00A16B8D"/>
    <w:rsid w:val="00A55EC9"/>
    <w:rsid w:val="00A77BDD"/>
    <w:rsid w:val="00AD40C3"/>
    <w:rsid w:val="00B1206A"/>
    <w:rsid w:val="00B8145D"/>
    <w:rsid w:val="00BD3F19"/>
    <w:rsid w:val="00C15356"/>
    <w:rsid w:val="00C76B30"/>
    <w:rsid w:val="00CC6285"/>
    <w:rsid w:val="00D66314"/>
    <w:rsid w:val="00D73E7C"/>
    <w:rsid w:val="00DB1111"/>
    <w:rsid w:val="00DB6E3C"/>
    <w:rsid w:val="00E06715"/>
    <w:rsid w:val="00E14E53"/>
    <w:rsid w:val="00E93ADD"/>
    <w:rsid w:val="00EC2D8B"/>
    <w:rsid w:val="00EE727C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69484B-B71A-4698-B005-31B9FA2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6CA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6CAB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6CA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6CA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E6C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17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C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C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CA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6C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6C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CA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yle2">
    <w:name w:val="Style2"/>
    <w:basedOn w:val="a"/>
    <w:rsid w:val="007E6CAB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7E6CAB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7E6CAB"/>
    <w:pPr>
      <w:widowControl w:val="0"/>
      <w:autoSpaceDE w:val="0"/>
      <w:autoSpaceDN w:val="0"/>
      <w:adjustRightInd w:val="0"/>
      <w:spacing w:after="0" w:line="190" w:lineRule="exact"/>
      <w:ind w:hanging="1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E6CA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Title"/>
    <w:basedOn w:val="a"/>
    <w:link w:val="a4"/>
    <w:qFormat/>
    <w:rsid w:val="007E6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6C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E6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E6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6CAB"/>
  </w:style>
  <w:style w:type="paragraph" w:styleId="a8">
    <w:name w:val="header"/>
    <w:basedOn w:val="a"/>
    <w:link w:val="a9"/>
    <w:rsid w:val="007E6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E6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4">
    <w:name w:val="Font Style24"/>
    <w:rsid w:val="007E6CA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7E6CAB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E6CA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E6CA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E6CA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6CAB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7E6C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E6CA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"/>
    <w:basedOn w:val="a"/>
    <w:link w:val="ad"/>
    <w:rsid w:val="007E6CA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7E6CAB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E6CA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6CAB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7E6CA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E6C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qFormat/>
    <w:rsid w:val="007E6CAB"/>
    <w:rPr>
      <w:i/>
      <w:iCs/>
    </w:rPr>
  </w:style>
  <w:style w:type="paragraph" w:customStyle="1" w:styleId="Style1">
    <w:name w:val="Style1"/>
    <w:basedOn w:val="a"/>
    <w:rsid w:val="007E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E6CA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7E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E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7E6CAB"/>
    <w:rPr>
      <w:color w:val="000080"/>
      <w:u w:val="single"/>
    </w:rPr>
  </w:style>
  <w:style w:type="character" w:customStyle="1" w:styleId="af2">
    <w:name w:val="Основной текст_"/>
    <w:link w:val="11"/>
    <w:rsid w:val="007E6CA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E6CAB"/>
    <w:pPr>
      <w:shd w:val="clear" w:color="auto" w:fill="FFFFFF"/>
      <w:spacing w:after="0" w:line="331" w:lineRule="exact"/>
      <w:jc w:val="both"/>
    </w:pPr>
    <w:rPr>
      <w:sz w:val="18"/>
      <w:szCs w:val="18"/>
    </w:rPr>
  </w:style>
  <w:style w:type="paragraph" w:styleId="af3">
    <w:name w:val="List Paragraph"/>
    <w:basedOn w:val="a"/>
    <w:uiPriority w:val="34"/>
    <w:qFormat/>
    <w:rsid w:val="007E6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">
    <w:name w:val="Заг.2"/>
    <w:basedOn w:val="a"/>
    <w:rsid w:val="007E6CAB"/>
    <w:pPr>
      <w:spacing w:after="0" w:line="240" w:lineRule="auto"/>
      <w:jc w:val="both"/>
    </w:pPr>
    <w:rPr>
      <w:rFonts w:ascii="Times New Roman" w:eastAsia="Microsoft Sans Serif" w:hAnsi="Times New Roman" w:cs="Times New Roman"/>
      <w:b/>
      <w:color w:val="000000"/>
      <w:sz w:val="28"/>
      <w:szCs w:val="32"/>
      <w:lang w:val="ru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834D3C"/>
    <w:pPr>
      <w:tabs>
        <w:tab w:val="right" w:pos="9923"/>
      </w:tabs>
      <w:spacing w:after="120" w:line="240" w:lineRule="auto"/>
      <w:ind w:left="-142" w:right="283"/>
      <w:jc w:val="both"/>
    </w:pPr>
    <w:rPr>
      <w:rFonts w:ascii="Times New Roman" w:eastAsia="Microsoft Sans Serif" w:hAnsi="Times New Roman" w:cs="Times New Roman"/>
      <w:b/>
      <w:bCs/>
      <w:noProof/>
      <w:color w:val="000000"/>
      <w:sz w:val="28"/>
      <w:szCs w:val="28"/>
      <w:lang w:eastAsia="ru-RU"/>
    </w:rPr>
  </w:style>
  <w:style w:type="paragraph" w:styleId="af4">
    <w:name w:val="Balloon Text"/>
    <w:basedOn w:val="a"/>
    <w:link w:val="af5"/>
    <w:rsid w:val="007E6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7E6CAB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0D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17D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3">
    <w:name w:val="Нет списка1"/>
    <w:next w:val="a2"/>
    <w:semiHidden/>
    <w:unhideWhenUsed/>
    <w:rsid w:val="00117D80"/>
  </w:style>
  <w:style w:type="character" w:customStyle="1" w:styleId="25">
    <w:name w:val="Колонтитул (2)_"/>
    <w:basedOn w:val="a0"/>
    <w:link w:val="26"/>
    <w:rsid w:val="00B120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rsid w:val="00B120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338F-2A8B-4783-B244-16D57915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Aadmin</cp:lastModifiedBy>
  <cp:revision>3</cp:revision>
  <cp:lastPrinted>2020-07-08T08:33:00Z</cp:lastPrinted>
  <dcterms:created xsi:type="dcterms:W3CDTF">2022-12-27T10:02:00Z</dcterms:created>
  <dcterms:modified xsi:type="dcterms:W3CDTF">2023-01-02T12:39:00Z</dcterms:modified>
</cp:coreProperties>
</file>